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81" w:type="dxa"/>
        <w:tblCellMar>
          <w:left w:w="0" w:type="dxa"/>
          <w:right w:w="0" w:type="dxa"/>
        </w:tblCellMar>
        <w:tblLook w:val="00A0" w:firstRow="1" w:lastRow="0" w:firstColumn="1" w:lastColumn="0" w:noHBand="0" w:noVBand="0"/>
      </w:tblPr>
      <w:tblGrid>
        <w:gridCol w:w="5283"/>
        <w:gridCol w:w="4598"/>
      </w:tblGrid>
      <w:tr w:rsidR="00AF1644" w:rsidRPr="00852D2A" w14:paraId="66D679EC" w14:textId="77777777" w:rsidTr="00AE01AE">
        <w:trPr>
          <w:trHeight w:val="313"/>
        </w:trPr>
        <w:tc>
          <w:tcPr>
            <w:tcW w:w="5283" w:type="dxa"/>
          </w:tcPr>
          <w:p w14:paraId="17A664B5" w14:textId="77777777" w:rsidR="00AF1644" w:rsidRPr="00FF2ACE" w:rsidRDefault="00AF1644" w:rsidP="00AE01AE">
            <w:pPr>
              <w:pStyle w:val="1"/>
            </w:pPr>
            <w:r w:rsidRPr="00FF2ACE">
              <w:t>СОГЛАСОВАНО</w:t>
            </w:r>
          </w:p>
        </w:tc>
        <w:tc>
          <w:tcPr>
            <w:tcW w:w="4598" w:type="dxa"/>
          </w:tcPr>
          <w:p w14:paraId="657223DB" w14:textId="77777777" w:rsidR="00AF1644" w:rsidRPr="00FF2ACE" w:rsidRDefault="00AF1644" w:rsidP="00AE01AE">
            <w:pPr>
              <w:pStyle w:val="1"/>
            </w:pPr>
            <w:r w:rsidRPr="00FF2ACE">
              <w:t>УТВЕРЖДАЮ</w:t>
            </w:r>
          </w:p>
        </w:tc>
      </w:tr>
      <w:tr w:rsidR="00AF1644" w:rsidRPr="00852D2A" w14:paraId="112D3FE3" w14:textId="77777777" w:rsidTr="00AE01AE">
        <w:trPr>
          <w:trHeight w:val="2016"/>
        </w:trPr>
        <w:tc>
          <w:tcPr>
            <w:tcW w:w="5283" w:type="dxa"/>
          </w:tcPr>
          <w:p w14:paraId="4D104C1E" w14:textId="77777777" w:rsidR="00AF1644" w:rsidRPr="00FF2ACE" w:rsidRDefault="00AF1644" w:rsidP="00AE01AE">
            <w:pPr>
              <w:pStyle w:val="af4"/>
              <w:rPr>
                <w:szCs w:val="24"/>
              </w:rPr>
            </w:pPr>
            <w:r w:rsidRPr="00FF2ACE">
              <w:rPr>
                <w:szCs w:val="24"/>
              </w:rPr>
              <w:t xml:space="preserve">Заместитель генерального директора </w:t>
            </w:r>
          </w:p>
          <w:p w14:paraId="0544FEA2" w14:textId="77777777" w:rsidR="00AF1644" w:rsidRPr="00FF2ACE" w:rsidRDefault="00AF1644" w:rsidP="00AE01AE">
            <w:pPr>
              <w:pStyle w:val="af4"/>
              <w:rPr>
                <w:szCs w:val="24"/>
              </w:rPr>
            </w:pPr>
            <w:r w:rsidRPr="00FF2ACE">
              <w:rPr>
                <w:szCs w:val="24"/>
              </w:rPr>
              <w:t>Филиала АО «СО ЕЭС» ОДУ Сибири</w:t>
            </w:r>
          </w:p>
          <w:p w14:paraId="42E93743" w14:textId="77777777" w:rsidR="00AF1644" w:rsidRPr="00FF2ACE" w:rsidRDefault="00AF1644" w:rsidP="00AE01AE">
            <w:pPr>
              <w:pStyle w:val="af4"/>
              <w:rPr>
                <w:szCs w:val="24"/>
              </w:rPr>
            </w:pPr>
          </w:p>
          <w:p w14:paraId="07F9D7D7" w14:textId="77777777" w:rsidR="00AF1644" w:rsidRPr="00FF2ACE" w:rsidRDefault="00AF1644" w:rsidP="00AE01AE">
            <w:pPr>
              <w:pStyle w:val="af4"/>
              <w:rPr>
                <w:szCs w:val="24"/>
              </w:rPr>
            </w:pPr>
          </w:p>
          <w:p w14:paraId="16DA060F" w14:textId="77777777" w:rsidR="00AF1644" w:rsidRPr="00FF2ACE" w:rsidRDefault="00AF1644" w:rsidP="00AE01AE">
            <w:pPr>
              <w:pStyle w:val="af4"/>
              <w:rPr>
                <w:szCs w:val="24"/>
              </w:rPr>
            </w:pPr>
            <w:r w:rsidRPr="00FF2ACE">
              <w:rPr>
                <w:szCs w:val="24"/>
              </w:rPr>
              <w:t>_______________ М.В. Шломов</w:t>
            </w:r>
          </w:p>
          <w:p w14:paraId="452734B5" w14:textId="77777777" w:rsidR="00AF1644" w:rsidRPr="00FF2ACE" w:rsidRDefault="00AF1644" w:rsidP="00AE01AE">
            <w:pPr>
              <w:pStyle w:val="af4"/>
              <w:rPr>
                <w:szCs w:val="24"/>
              </w:rPr>
            </w:pPr>
          </w:p>
          <w:p w14:paraId="0C1DD3A2" w14:textId="77777777" w:rsidR="00AF1644" w:rsidRPr="00FF2ACE" w:rsidRDefault="00AF1644" w:rsidP="00AE01AE">
            <w:pPr>
              <w:pStyle w:val="af4"/>
              <w:rPr>
                <w:szCs w:val="24"/>
              </w:rPr>
            </w:pPr>
            <w:r w:rsidRPr="00FF2ACE">
              <w:rPr>
                <w:szCs w:val="24"/>
              </w:rPr>
              <w:t>«__</w:t>
            </w:r>
            <w:proofErr w:type="gramStart"/>
            <w:r w:rsidRPr="00FF2ACE">
              <w:rPr>
                <w:szCs w:val="24"/>
              </w:rPr>
              <w:t>_»_</w:t>
            </w:r>
            <w:proofErr w:type="gramEnd"/>
            <w:r w:rsidRPr="00FF2ACE">
              <w:rPr>
                <w:szCs w:val="24"/>
              </w:rPr>
              <w:t>_____________ 2025 г.</w:t>
            </w:r>
          </w:p>
        </w:tc>
        <w:tc>
          <w:tcPr>
            <w:tcW w:w="4598" w:type="dxa"/>
          </w:tcPr>
          <w:p w14:paraId="6F4C9317" w14:textId="77777777" w:rsidR="00AF1644" w:rsidRPr="00FF2ACE" w:rsidRDefault="00AF1644" w:rsidP="00AE01AE">
            <w:pPr>
              <w:pStyle w:val="1"/>
            </w:pPr>
            <w:r w:rsidRPr="00FF2ACE">
              <w:t>Заместитель директора по производству – главный инженер ООО «ЭН+ ГИДРО»</w:t>
            </w:r>
          </w:p>
          <w:p w14:paraId="67B3BDC2" w14:textId="77777777" w:rsidR="00AF1644" w:rsidRPr="00FF2ACE" w:rsidRDefault="00AF1644" w:rsidP="00AE01AE">
            <w:pPr>
              <w:pStyle w:val="1"/>
            </w:pPr>
          </w:p>
          <w:p w14:paraId="7583A499" w14:textId="77777777" w:rsidR="00AF1644" w:rsidRPr="00FF2ACE" w:rsidRDefault="00AF1644" w:rsidP="00AE01AE">
            <w:pPr>
              <w:pStyle w:val="1"/>
            </w:pPr>
          </w:p>
          <w:p w14:paraId="564E7BB7" w14:textId="77777777" w:rsidR="00AF1644" w:rsidRPr="00FF2ACE" w:rsidRDefault="00AF1644" w:rsidP="00AE01AE">
            <w:pPr>
              <w:pStyle w:val="1"/>
            </w:pPr>
            <w:r w:rsidRPr="00FF2ACE">
              <w:t>____________________ Ю.В. Дворянский</w:t>
            </w:r>
          </w:p>
          <w:p w14:paraId="1BECF852" w14:textId="77777777" w:rsidR="00AF1644" w:rsidRPr="00FF2ACE" w:rsidRDefault="00AF1644" w:rsidP="00AE01AE">
            <w:pPr>
              <w:pStyle w:val="1"/>
            </w:pPr>
          </w:p>
          <w:p w14:paraId="6CFF1749" w14:textId="77777777" w:rsidR="00AF1644" w:rsidRPr="00FF2ACE" w:rsidRDefault="00AF1644" w:rsidP="00AE01AE">
            <w:pPr>
              <w:pStyle w:val="1"/>
            </w:pPr>
            <w:r w:rsidRPr="00FF2ACE">
              <w:t>«__</w:t>
            </w:r>
            <w:proofErr w:type="gramStart"/>
            <w:r w:rsidRPr="00FF2ACE">
              <w:t>_»_</w:t>
            </w:r>
            <w:proofErr w:type="gramEnd"/>
            <w:r w:rsidRPr="00FF2ACE">
              <w:t>_____________ 2025 г.</w:t>
            </w:r>
          </w:p>
        </w:tc>
      </w:tr>
      <w:tr w:rsidR="00AF1644" w:rsidRPr="00852D2A" w14:paraId="09E02812" w14:textId="77777777" w:rsidTr="00AE01AE">
        <w:trPr>
          <w:trHeight w:val="49"/>
        </w:trPr>
        <w:tc>
          <w:tcPr>
            <w:tcW w:w="5283" w:type="dxa"/>
          </w:tcPr>
          <w:p w14:paraId="3931B294" w14:textId="77777777" w:rsidR="00AF1644" w:rsidRDefault="00AF1644" w:rsidP="00AE01AE">
            <w:pPr>
              <w:pStyle w:val="af4"/>
              <w:rPr>
                <w:szCs w:val="24"/>
              </w:rPr>
            </w:pPr>
          </w:p>
          <w:p w14:paraId="0FF89E64" w14:textId="5F902D96" w:rsidR="00231A16" w:rsidRPr="00FF2ACE" w:rsidRDefault="00231A16" w:rsidP="00AE01AE">
            <w:pPr>
              <w:pStyle w:val="af4"/>
              <w:rPr>
                <w:szCs w:val="24"/>
              </w:rPr>
            </w:pPr>
          </w:p>
        </w:tc>
        <w:tc>
          <w:tcPr>
            <w:tcW w:w="4598" w:type="dxa"/>
          </w:tcPr>
          <w:p w14:paraId="4FE11B46" w14:textId="77777777" w:rsidR="00AF1644" w:rsidRPr="00FF2ACE" w:rsidRDefault="00AF1644" w:rsidP="00AE01AE">
            <w:pPr>
              <w:pStyle w:val="1"/>
            </w:pPr>
          </w:p>
        </w:tc>
      </w:tr>
      <w:tr w:rsidR="00AF1644" w:rsidRPr="00852D2A" w14:paraId="3B7A67E4" w14:textId="77777777" w:rsidTr="00AE01AE">
        <w:trPr>
          <w:trHeight w:val="57"/>
        </w:trPr>
        <w:tc>
          <w:tcPr>
            <w:tcW w:w="5283" w:type="dxa"/>
          </w:tcPr>
          <w:p w14:paraId="776DF3A2" w14:textId="77777777" w:rsidR="00AF1644" w:rsidRPr="00FF2ACE" w:rsidRDefault="00AF1644" w:rsidP="00AE01AE">
            <w:pPr>
              <w:pStyle w:val="af4"/>
              <w:rPr>
                <w:szCs w:val="24"/>
              </w:rPr>
            </w:pPr>
            <w:r w:rsidRPr="00FF2ACE">
              <w:rPr>
                <w:szCs w:val="24"/>
              </w:rPr>
              <w:t>СОГЛАСОВАНО</w:t>
            </w:r>
          </w:p>
        </w:tc>
        <w:tc>
          <w:tcPr>
            <w:tcW w:w="4598" w:type="dxa"/>
          </w:tcPr>
          <w:p w14:paraId="5028776D" w14:textId="77777777" w:rsidR="00AF1644" w:rsidRPr="00FF2ACE" w:rsidRDefault="00AF1644" w:rsidP="00AE01AE">
            <w:pPr>
              <w:pStyle w:val="1"/>
            </w:pPr>
          </w:p>
        </w:tc>
      </w:tr>
      <w:tr w:rsidR="00AF1644" w:rsidRPr="00852D2A" w14:paraId="5A81EFFD" w14:textId="77777777" w:rsidTr="00AE01AE">
        <w:trPr>
          <w:trHeight w:val="57"/>
        </w:trPr>
        <w:tc>
          <w:tcPr>
            <w:tcW w:w="5283" w:type="dxa"/>
          </w:tcPr>
          <w:p w14:paraId="61F060C1" w14:textId="77777777" w:rsidR="00AF1644" w:rsidRPr="00FF2ACE" w:rsidRDefault="00AF1644" w:rsidP="00AE01AE">
            <w:pPr>
              <w:pStyle w:val="af4"/>
              <w:rPr>
                <w:szCs w:val="24"/>
              </w:rPr>
            </w:pPr>
            <w:r w:rsidRPr="00FF2ACE">
              <w:rPr>
                <w:szCs w:val="24"/>
              </w:rPr>
              <w:t xml:space="preserve">Первый заместитель генерального директора – </w:t>
            </w:r>
          </w:p>
          <w:p w14:paraId="5DBCBE87" w14:textId="77777777" w:rsidR="00AF1644" w:rsidRPr="00FF2ACE" w:rsidRDefault="00AF1644" w:rsidP="00AE01AE">
            <w:pPr>
              <w:pStyle w:val="af4"/>
              <w:rPr>
                <w:szCs w:val="24"/>
              </w:rPr>
            </w:pPr>
            <w:r w:rsidRPr="00FF2ACE">
              <w:rPr>
                <w:szCs w:val="24"/>
              </w:rPr>
              <w:t xml:space="preserve">главный инженер </w:t>
            </w:r>
          </w:p>
          <w:p w14:paraId="2CE628E5" w14:textId="77777777" w:rsidR="00AF1644" w:rsidRPr="00FF2ACE" w:rsidRDefault="00AF1644" w:rsidP="00AE01AE">
            <w:pPr>
              <w:pStyle w:val="af4"/>
              <w:rPr>
                <w:szCs w:val="24"/>
              </w:rPr>
            </w:pPr>
            <w:r w:rsidRPr="00FF2ACE">
              <w:rPr>
                <w:szCs w:val="24"/>
              </w:rPr>
              <w:t>Филиала ПАО «Россети» – МЭС Сибири</w:t>
            </w:r>
          </w:p>
          <w:p w14:paraId="14BBA998" w14:textId="77777777" w:rsidR="00AF1644" w:rsidRPr="00FF2ACE" w:rsidRDefault="00AF1644" w:rsidP="00AE01AE">
            <w:pPr>
              <w:pStyle w:val="af4"/>
              <w:rPr>
                <w:szCs w:val="24"/>
              </w:rPr>
            </w:pPr>
          </w:p>
          <w:p w14:paraId="7E65DBDF" w14:textId="77777777" w:rsidR="00AF1644" w:rsidRPr="00FF2ACE" w:rsidRDefault="00AF1644" w:rsidP="00AE01AE">
            <w:pPr>
              <w:pStyle w:val="af4"/>
              <w:rPr>
                <w:szCs w:val="24"/>
              </w:rPr>
            </w:pPr>
          </w:p>
          <w:p w14:paraId="24B0E7EF" w14:textId="77777777" w:rsidR="00AF1644" w:rsidRPr="00FF2ACE" w:rsidRDefault="00AF1644" w:rsidP="00AE01AE">
            <w:pPr>
              <w:pStyle w:val="af4"/>
              <w:rPr>
                <w:szCs w:val="24"/>
              </w:rPr>
            </w:pPr>
            <w:r w:rsidRPr="00FF2ACE">
              <w:rPr>
                <w:szCs w:val="24"/>
              </w:rPr>
              <w:t xml:space="preserve">_______________ М.Г. </w:t>
            </w:r>
            <w:proofErr w:type="spellStart"/>
            <w:r w:rsidRPr="00FF2ACE">
              <w:rPr>
                <w:szCs w:val="24"/>
              </w:rPr>
              <w:t>Милицын</w:t>
            </w:r>
            <w:proofErr w:type="spellEnd"/>
          </w:p>
          <w:p w14:paraId="31BE8149" w14:textId="77777777" w:rsidR="00AF1644" w:rsidRPr="00FF2ACE" w:rsidRDefault="00AF1644" w:rsidP="00AE01AE">
            <w:pPr>
              <w:pStyle w:val="af4"/>
              <w:rPr>
                <w:szCs w:val="24"/>
              </w:rPr>
            </w:pPr>
          </w:p>
          <w:p w14:paraId="74728F9A" w14:textId="77777777" w:rsidR="00AF1644" w:rsidRPr="00FF2ACE" w:rsidRDefault="00AF1644" w:rsidP="00AE01AE">
            <w:pPr>
              <w:pStyle w:val="af4"/>
              <w:rPr>
                <w:szCs w:val="24"/>
              </w:rPr>
            </w:pPr>
            <w:r w:rsidRPr="00FF2ACE">
              <w:rPr>
                <w:szCs w:val="24"/>
              </w:rPr>
              <w:t>«__</w:t>
            </w:r>
            <w:proofErr w:type="gramStart"/>
            <w:r w:rsidRPr="00FF2ACE">
              <w:rPr>
                <w:szCs w:val="24"/>
              </w:rPr>
              <w:t>_»_</w:t>
            </w:r>
            <w:proofErr w:type="gramEnd"/>
            <w:r w:rsidRPr="00FF2ACE">
              <w:rPr>
                <w:szCs w:val="24"/>
              </w:rPr>
              <w:t>_____________ 2025 г.</w:t>
            </w:r>
          </w:p>
          <w:p w14:paraId="69FC0F16" w14:textId="77777777" w:rsidR="00AF1644" w:rsidRPr="00FF2ACE" w:rsidRDefault="00AF1644" w:rsidP="00AE01AE">
            <w:pPr>
              <w:pStyle w:val="af4"/>
              <w:rPr>
                <w:szCs w:val="24"/>
              </w:rPr>
            </w:pPr>
          </w:p>
        </w:tc>
        <w:tc>
          <w:tcPr>
            <w:tcW w:w="4598" w:type="dxa"/>
          </w:tcPr>
          <w:p w14:paraId="05DBC0D9" w14:textId="77777777" w:rsidR="00AF1644" w:rsidRPr="00FF2ACE" w:rsidRDefault="00AF1644" w:rsidP="00AE01AE">
            <w:pPr>
              <w:pStyle w:val="1"/>
            </w:pPr>
          </w:p>
        </w:tc>
      </w:tr>
    </w:tbl>
    <w:p w14:paraId="45E0AEBA" w14:textId="77777777" w:rsidR="002C325C" w:rsidRPr="004E28D2" w:rsidRDefault="002C325C" w:rsidP="002C325C">
      <w:pPr>
        <w:spacing w:after="0" w:line="240" w:lineRule="auto"/>
        <w:jc w:val="center"/>
        <w:rPr>
          <w:rFonts w:ascii="Times New Roman" w:hAnsi="Times New Roman" w:cs="Times New Roman"/>
        </w:rPr>
      </w:pPr>
    </w:p>
    <w:p w14:paraId="579BEC09" w14:textId="77777777" w:rsidR="002C325C" w:rsidRPr="004A5E25" w:rsidRDefault="002C325C" w:rsidP="002C325C">
      <w:pPr>
        <w:spacing w:after="0" w:line="240" w:lineRule="auto"/>
        <w:jc w:val="center"/>
        <w:rPr>
          <w:rFonts w:ascii="Times New Roman" w:hAnsi="Times New Roman" w:cs="Times New Roman"/>
        </w:rPr>
      </w:pPr>
    </w:p>
    <w:p w14:paraId="13BB06A4" w14:textId="77777777" w:rsidR="002C325C" w:rsidRPr="00FF2ACE" w:rsidRDefault="0012248E" w:rsidP="002C325C">
      <w:pPr>
        <w:spacing w:after="0" w:line="240" w:lineRule="auto"/>
        <w:jc w:val="center"/>
        <w:rPr>
          <w:rFonts w:ascii="Times New Roman" w:hAnsi="Times New Roman" w:cs="Times New Roman"/>
          <w:b/>
          <w:sz w:val="24"/>
          <w:szCs w:val="24"/>
        </w:rPr>
      </w:pPr>
      <w:r w:rsidRPr="00FF2ACE">
        <w:rPr>
          <w:rFonts w:ascii="Times New Roman" w:hAnsi="Times New Roman" w:cs="Times New Roman"/>
          <w:b/>
          <w:sz w:val="24"/>
          <w:szCs w:val="24"/>
        </w:rPr>
        <w:t>З</w:t>
      </w:r>
      <w:r w:rsidR="002C325C" w:rsidRPr="00FF2ACE">
        <w:rPr>
          <w:rFonts w:ascii="Times New Roman" w:hAnsi="Times New Roman" w:cs="Times New Roman"/>
          <w:b/>
          <w:sz w:val="24"/>
          <w:szCs w:val="24"/>
        </w:rPr>
        <w:t>адание</w:t>
      </w:r>
    </w:p>
    <w:p w14:paraId="08FA6E3D" w14:textId="77777777" w:rsidR="004E28D2" w:rsidRPr="00FF2ACE" w:rsidRDefault="00381810" w:rsidP="00CA70F8">
      <w:pPr>
        <w:spacing w:after="0" w:line="240" w:lineRule="auto"/>
        <w:jc w:val="center"/>
        <w:rPr>
          <w:rFonts w:ascii="Times New Roman" w:hAnsi="Times New Roman" w:cs="Times New Roman"/>
          <w:sz w:val="24"/>
          <w:szCs w:val="24"/>
        </w:rPr>
      </w:pPr>
      <w:r w:rsidRPr="00FF2ACE">
        <w:rPr>
          <w:rFonts w:ascii="Times New Roman" w:hAnsi="Times New Roman" w:cs="Times New Roman"/>
          <w:sz w:val="24"/>
          <w:szCs w:val="24"/>
        </w:rPr>
        <w:t xml:space="preserve">на </w:t>
      </w:r>
      <w:r w:rsidR="000B4A11" w:rsidRPr="00FF2ACE">
        <w:rPr>
          <w:rFonts w:ascii="Times New Roman" w:hAnsi="Times New Roman" w:cs="Times New Roman"/>
          <w:sz w:val="24"/>
          <w:szCs w:val="24"/>
        </w:rPr>
        <w:t>разработку проектной и рабочей документации по титулу</w:t>
      </w:r>
      <w:r w:rsidR="0012248E" w:rsidRPr="00FF2ACE">
        <w:rPr>
          <w:rFonts w:ascii="Times New Roman" w:hAnsi="Times New Roman" w:cs="Times New Roman"/>
          <w:sz w:val="24"/>
          <w:szCs w:val="24"/>
        </w:rPr>
        <w:t xml:space="preserve"> </w:t>
      </w:r>
    </w:p>
    <w:p w14:paraId="0A63D788" w14:textId="77777777" w:rsidR="0012248E" w:rsidRPr="00FF2ACE" w:rsidRDefault="000B4A11" w:rsidP="00CA70F8">
      <w:pPr>
        <w:spacing w:after="0" w:line="240" w:lineRule="auto"/>
        <w:jc w:val="center"/>
        <w:rPr>
          <w:rFonts w:ascii="Times New Roman" w:hAnsi="Times New Roman" w:cs="Times New Roman"/>
          <w:b/>
          <w:sz w:val="24"/>
          <w:szCs w:val="24"/>
        </w:rPr>
      </w:pPr>
      <w:r w:rsidRPr="00FF2ACE">
        <w:rPr>
          <w:rFonts w:ascii="Times New Roman" w:hAnsi="Times New Roman" w:cs="Times New Roman"/>
          <w:sz w:val="24"/>
          <w:szCs w:val="24"/>
        </w:rPr>
        <w:t>«</w:t>
      </w:r>
      <w:r w:rsidRPr="00FF2ACE">
        <w:rPr>
          <w:rFonts w:ascii="Times New Roman" w:hAnsi="Times New Roman" w:cs="Times New Roman"/>
          <w:b/>
          <w:sz w:val="24"/>
          <w:szCs w:val="24"/>
        </w:rPr>
        <w:t xml:space="preserve">ОРУ 220-500 КВ. Инв. № УИГ_00040406. Модернизации устройств ПА на Усть-Илимской </w:t>
      </w:r>
      <w:r w:rsidR="00200012">
        <w:rPr>
          <w:rFonts w:ascii="Times New Roman" w:hAnsi="Times New Roman" w:cs="Times New Roman"/>
          <w:b/>
          <w:sz w:val="24"/>
          <w:szCs w:val="24"/>
        </w:rPr>
        <w:t xml:space="preserve">ГЭС </w:t>
      </w:r>
      <w:r w:rsidRPr="00FF2ACE">
        <w:rPr>
          <w:rFonts w:ascii="Times New Roman" w:hAnsi="Times New Roman" w:cs="Times New Roman"/>
          <w:b/>
          <w:sz w:val="24"/>
          <w:szCs w:val="24"/>
        </w:rPr>
        <w:t xml:space="preserve">и Братской ГЭС в рамках реализации технического перевооружения объектов </w:t>
      </w:r>
      <w:r w:rsidR="00D857F1">
        <w:rPr>
          <w:rFonts w:ascii="Times New Roman" w:hAnsi="Times New Roman" w:cs="Times New Roman"/>
          <w:b/>
          <w:sz w:val="24"/>
          <w:szCs w:val="24"/>
        </w:rPr>
        <w:t>С</w:t>
      </w:r>
      <w:r w:rsidRPr="00FF2ACE">
        <w:rPr>
          <w:rFonts w:ascii="Times New Roman" w:hAnsi="Times New Roman" w:cs="Times New Roman"/>
          <w:b/>
          <w:sz w:val="24"/>
          <w:szCs w:val="24"/>
        </w:rPr>
        <w:t>БЭК (БАМ-2) для обеспечения мероприятий по развитию Восточного полигона РЖД</w:t>
      </w:r>
      <w:r w:rsidR="0012248E" w:rsidRPr="00FF2ACE">
        <w:rPr>
          <w:rFonts w:ascii="Times New Roman" w:hAnsi="Times New Roman" w:cs="Times New Roman"/>
          <w:b/>
          <w:sz w:val="24"/>
          <w:szCs w:val="24"/>
        </w:rPr>
        <w:t>»</w:t>
      </w:r>
    </w:p>
    <w:p w14:paraId="335026D1" w14:textId="77777777" w:rsidR="00CA70F8" w:rsidRPr="00FF2ACE" w:rsidRDefault="00CA70F8" w:rsidP="00CA70F8">
      <w:pPr>
        <w:spacing w:after="0" w:line="240" w:lineRule="auto"/>
        <w:jc w:val="center"/>
        <w:rPr>
          <w:rFonts w:ascii="Times New Roman" w:hAnsi="Times New Roman" w:cs="Times New Roman"/>
          <w:sz w:val="24"/>
          <w:szCs w:val="24"/>
        </w:rPr>
      </w:pPr>
    </w:p>
    <w:p w14:paraId="24EDF26C" w14:textId="77777777" w:rsidR="004E28D2" w:rsidRPr="00FF2ACE" w:rsidRDefault="004E28D2" w:rsidP="00F24B7F">
      <w:pPr>
        <w:pStyle w:val="af3"/>
        <w:numPr>
          <w:ilvl w:val="0"/>
          <w:numId w:val="1"/>
        </w:numPr>
        <w:spacing w:after="0" w:line="240" w:lineRule="auto"/>
        <w:ind w:left="0" w:firstLine="709"/>
        <w:jc w:val="both"/>
        <w:rPr>
          <w:rFonts w:ascii="Times New Roman" w:hAnsi="Times New Roman" w:cs="Times New Roman"/>
          <w:b/>
          <w:sz w:val="24"/>
          <w:szCs w:val="24"/>
        </w:rPr>
      </w:pPr>
      <w:r w:rsidRPr="00FF2ACE">
        <w:rPr>
          <w:rFonts w:ascii="Times New Roman" w:hAnsi="Times New Roman" w:cs="Times New Roman"/>
          <w:b/>
          <w:sz w:val="24"/>
          <w:szCs w:val="24"/>
        </w:rPr>
        <w:t>Основание для выполнения работ</w:t>
      </w:r>
    </w:p>
    <w:p w14:paraId="5779F28C" w14:textId="4C0F5752" w:rsidR="00AF1644" w:rsidRPr="00F24B7F" w:rsidRDefault="00AF1644" w:rsidP="00FF2ACE">
      <w:pPr>
        <w:pStyle w:val="af3"/>
        <w:numPr>
          <w:ilvl w:val="1"/>
          <w:numId w:val="1"/>
        </w:numPr>
        <w:spacing w:after="0" w:line="240" w:lineRule="auto"/>
        <w:ind w:left="0" w:firstLine="709"/>
        <w:jc w:val="both"/>
        <w:rPr>
          <w:rFonts w:ascii="Times New Roman" w:hAnsi="Times New Roman" w:cs="Times New Roman"/>
          <w:sz w:val="24"/>
          <w:szCs w:val="24"/>
        </w:rPr>
      </w:pPr>
      <w:r w:rsidRPr="00F24B7F">
        <w:rPr>
          <w:rFonts w:ascii="Times New Roman" w:hAnsi="Times New Roman" w:cs="Times New Roman"/>
          <w:sz w:val="24"/>
          <w:szCs w:val="24"/>
        </w:rPr>
        <w:t xml:space="preserve"> </w:t>
      </w:r>
      <w:r w:rsidR="004E28D2" w:rsidRPr="00FF2ACE">
        <w:rPr>
          <w:rFonts w:ascii="Times New Roman" w:hAnsi="Times New Roman" w:cs="Times New Roman"/>
          <w:sz w:val="24"/>
          <w:szCs w:val="24"/>
        </w:rPr>
        <w:t>План инвестиций, направляемых на капитальное строительство в 20</w:t>
      </w:r>
      <w:r w:rsidR="00985DF4" w:rsidRPr="00FF2ACE">
        <w:rPr>
          <w:rFonts w:ascii="Times New Roman" w:hAnsi="Times New Roman" w:cs="Times New Roman"/>
          <w:sz w:val="24"/>
          <w:szCs w:val="24"/>
        </w:rPr>
        <w:t>2</w:t>
      </w:r>
      <w:r w:rsidR="004E172F" w:rsidRPr="00FF2ACE">
        <w:rPr>
          <w:rFonts w:ascii="Times New Roman" w:hAnsi="Times New Roman" w:cs="Times New Roman"/>
          <w:sz w:val="24"/>
          <w:szCs w:val="24"/>
        </w:rPr>
        <w:t>6-2028</w:t>
      </w:r>
      <w:r w:rsidR="00030A74" w:rsidRPr="00FF2ACE">
        <w:rPr>
          <w:rFonts w:ascii="Times New Roman" w:hAnsi="Times New Roman" w:cs="Times New Roman"/>
          <w:sz w:val="24"/>
          <w:szCs w:val="24"/>
        </w:rPr>
        <w:t xml:space="preserve"> </w:t>
      </w:r>
      <w:r w:rsidR="004E28D2" w:rsidRPr="00FF2ACE">
        <w:rPr>
          <w:rFonts w:ascii="Times New Roman" w:hAnsi="Times New Roman" w:cs="Times New Roman"/>
          <w:sz w:val="24"/>
          <w:szCs w:val="24"/>
        </w:rPr>
        <w:t>г</w:t>
      </w:r>
      <w:r w:rsidR="00030A74" w:rsidRPr="00FF2ACE">
        <w:rPr>
          <w:rFonts w:ascii="Times New Roman" w:hAnsi="Times New Roman" w:cs="Times New Roman"/>
          <w:sz w:val="24"/>
          <w:szCs w:val="24"/>
        </w:rPr>
        <w:t>.</w:t>
      </w:r>
      <w:r w:rsidRPr="00FF2ACE">
        <w:rPr>
          <w:rFonts w:ascii="Times New Roman" w:hAnsi="Times New Roman" w:cs="Times New Roman"/>
          <w:sz w:val="24"/>
          <w:szCs w:val="24"/>
        </w:rPr>
        <w:br/>
      </w:r>
      <w:r w:rsidR="004E28D2" w:rsidRPr="00FF2ACE">
        <w:rPr>
          <w:rFonts w:ascii="Times New Roman" w:hAnsi="Times New Roman" w:cs="Times New Roman"/>
          <w:sz w:val="24"/>
          <w:szCs w:val="24"/>
        </w:rPr>
        <w:t>ООО «</w:t>
      </w:r>
      <w:r w:rsidR="00C84A21" w:rsidRPr="00FF2ACE">
        <w:rPr>
          <w:rFonts w:ascii="Times New Roman" w:hAnsi="Times New Roman" w:cs="Times New Roman"/>
          <w:sz w:val="24"/>
          <w:szCs w:val="24"/>
        </w:rPr>
        <w:t>ЭН+ ГИДРО</w:t>
      </w:r>
      <w:r w:rsidR="004E28D2" w:rsidRPr="00FF2ACE">
        <w:rPr>
          <w:rFonts w:ascii="Times New Roman" w:hAnsi="Times New Roman" w:cs="Times New Roman"/>
          <w:sz w:val="24"/>
          <w:szCs w:val="24"/>
        </w:rPr>
        <w:t>»</w:t>
      </w:r>
      <w:r w:rsidR="00961AF5" w:rsidRPr="00FF2ACE">
        <w:rPr>
          <w:rFonts w:ascii="Times New Roman" w:hAnsi="Times New Roman" w:cs="Times New Roman"/>
          <w:sz w:val="24"/>
          <w:szCs w:val="24"/>
        </w:rPr>
        <w:t>.</w:t>
      </w:r>
    </w:p>
    <w:p w14:paraId="7C5AD27A" w14:textId="44D580EB" w:rsidR="00AF1644" w:rsidRDefault="00AF1644">
      <w:pPr>
        <w:pStyle w:val="af3"/>
        <w:numPr>
          <w:ilvl w:val="1"/>
          <w:numId w:val="1"/>
        </w:numPr>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 xml:space="preserve">Документация по титулу «Техническое перевооружение объектов Бодайбинского энергетического кольца в части установки/модернизации/замены устройств ПА, связи </w:t>
      </w:r>
      <w:r w:rsidR="00A90502">
        <w:rPr>
          <w:rFonts w:ascii="Times New Roman" w:hAnsi="Times New Roman" w:cs="Times New Roman"/>
          <w:sz w:val="24"/>
          <w:szCs w:val="24"/>
        </w:rPr>
        <w:br/>
      </w:r>
      <w:r w:rsidRPr="00FF2ACE">
        <w:rPr>
          <w:rFonts w:ascii="Times New Roman" w:hAnsi="Times New Roman" w:cs="Times New Roman"/>
          <w:sz w:val="24"/>
          <w:szCs w:val="24"/>
        </w:rPr>
        <w:t>и телемеханики (для обеспечения перспективных нагрузок второго этапа расширения пропускной способности Восточного полигона железных дорог ОАО «РЖД»)».</w:t>
      </w:r>
    </w:p>
    <w:p w14:paraId="7708A1B3" w14:textId="77777777" w:rsidR="001C6D4A" w:rsidRPr="00FF2ACE" w:rsidRDefault="001C6D4A" w:rsidP="00F24B7F">
      <w:pPr>
        <w:spacing w:after="0" w:line="240" w:lineRule="auto"/>
        <w:ind w:firstLine="709"/>
        <w:jc w:val="both"/>
        <w:rPr>
          <w:rFonts w:ascii="Times New Roman" w:hAnsi="Times New Roman" w:cs="Times New Roman"/>
          <w:sz w:val="24"/>
          <w:szCs w:val="24"/>
        </w:rPr>
      </w:pPr>
    </w:p>
    <w:p w14:paraId="2130425F" w14:textId="77777777" w:rsidR="00961AF5" w:rsidRPr="00FF2ACE" w:rsidRDefault="00961AF5" w:rsidP="00F24B7F">
      <w:pPr>
        <w:pStyle w:val="af3"/>
        <w:numPr>
          <w:ilvl w:val="0"/>
          <w:numId w:val="1"/>
        </w:numPr>
        <w:spacing w:after="0" w:line="240" w:lineRule="auto"/>
        <w:ind w:left="0" w:firstLine="709"/>
        <w:jc w:val="both"/>
        <w:rPr>
          <w:rFonts w:ascii="Times New Roman" w:hAnsi="Times New Roman" w:cs="Times New Roman"/>
          <w:b/>
          <w:sz w:val="24"/>
          <w:szCs w:val="24"/>
        </w:rPr>
      </w:pPr>
      <w:r w:rsidRPr="00FF2ACE">
        <w:rPr>
          <w:rFonts w:ascii="Times New Roman" w:hAnsi="Times New Roman" w:cs="Times New Roman"/>
          <w:b/>
          <w:sz w:val="24"/>
          <w:szCs w:val="24"/>
        </w:rPr>
        <w:t>Вид строительства</w:t>
      </w:r>
    </w:p>
    <w:p w14:paraId="536EF12E" w14:textId="77777777" w:rsidR="00961AF5" w:rsidRPr="00FF2ACE" w:rsidRDefault="00966CAA" w:rsidP="00F24B7F">
      <w:pPr>
        <w:spacing w:after="0" w:line="240" w:lineRule="auto"/>
        <w:ind w:firstLine="709"/>
        <w:jc w:val="both"/>
        <w:rPr>
          <w:rFonts w:ascii="Times New Roman" w:hAnsi="Times New Roman" w:cs="Times New Roman"/>
          <w:sz w:val="24"/>
          <w:szCs w:val="24"/>
        </w:rPr>
      </w:pPr>
      <w:r w:rsidRPr="00FF2ACE">
        <w:rPr>
          <w:rFonts w:ascii="Times New Roman" w:hAnsi="Times New Roman" w:cs="Times New Roman"/>
          <w:sz w:val="24"/>
          <w:szCs w:val="24"/>
        </w:rPr>
        <w:t>Модернизация</w:t>
      </w:r>
      <w:r w:rsidR="00961AF5" w:rsidRPr="00FF2ACE">
        <w:rPr>
          <w:rFonts w:ascii="Times New Roman" w:hAnsi="Times New Roman" w:cs="Times New Roman"/>
          <w:sz w:val="24"/>
          <w:szCs w:val="24"/>
        </w:rPr>
        <w:t>.</w:t>
      </w:r>
    </w:p>
    <w:p w14:paraId="6227542A" w14:textId="77777777" w:rsidR="004E28D2" w:rsidRPr="00FF2ACE" w:rsidRDefault="004E28D2" w:rsidP="00F24B7F">
      <w:pPr>
        <w:spacing w:after="0" w:line="240" w:lineRule="auto"/>
        <w:ind w:firstLine="709"/>
        <w:jc w:val="both"/>
        <w:rPr>
          <w:rFonts w:ascii="Times New Roman" w:hAnsi="Times New Roman" w:cs="Times New Roman"/>
          <w:b/>
          <w:sz w:val="24"/>
          <w:szCs w:val="24"/>
        </w:rPr>
      </w:pPr>
    </w:p>
    <w:p w14:paraId="19D4C306" w14:textId="77777777" w:rsidR="00F3713A" w:rsidRPr="00FF2ACE" w:rsidRDefault="001C6D4A" w:rsidP="00F24B7F">
      <w:pPr>
        <w:pStyle w:val="af3"/>
        <w:numPr>
          <w:ilvl w:val="0"/>
          <w:numId w:val="1"/>
        </w:numPr>
        <w:spacing w:after="0" w:line="240" w:lineRule="auto"/>
        <w:ind w:left="0" w:firstLine="709"/>
        <w:jc w:val="both"/>
        <w:rPr>
          <w:rFonts w:ascii="Times New Roman" w:hAnsi="Times New Roman" w:cs="Times New Roman"/>
          <w:b/>
          <w:sz w:val="24"/>
          <w:szCs w:val="24"/>
        </w:rPr>
      </w:pPr>
      <w:r w:rsidRPr="00FF2ACE">
        <w:rPr>
          <w:rFonts w:ascii="Times New Roman" w:hAnsi="Times New Roman" w:cs="Times New Roman"/>
          <w:b/>
          <w:sz w:val="24"/>
          <w:szCs w:val="24"/>
        </w:rPr>
        <w:t>Район и площадка строительства</w:t>
      </w:r>
    </w:p>
    <w:p w14:paraId="124A8903" w14:textId="77777777" w:rsidR="00C84A21" w:rsidRPr="00FF2ACE" w:rsidRDefault="00F3713A" w:rsidP="008759BF">
      <w:pPr>
        <w:spacing w:after="0" w:line="240" w:lineRule="auto"/>
        <w:ind w:firstLine="709"/>
        <w:jc w:val="both"/>
        <w:rPr>
          <w:rFonts w:ascii="Times New Roman" w:hAnsi="Times New Roman" w:cs="Times New Roman"/>
          <w:sz w:val="24"/>
          <w:szCs w:val="24"/>
        </w:rPr>
      </w:pPr>
      <w:r w:rsidRPr="00FF2ACE">
        <w:rPr>
          <w:rFonts w:ascii="Times New Roman" w:hAnsi="Times New Roman" w:cs="Times New Roman"/>
          <w:sz w:val="24"/>
          <w:szCs w:val="24"/>
        </w:rPr>
        <w:t xml:space="preserve">Иркутская область, </w:t>
      </w:r>
      <w:proofErr w:type="spellStart"/>
      <w:r w:rsidRPr="00FF2ACE">
        <w:rPr>
          <w:rFonts w:ascii="Times New Roman" w:hAnsi="Times New Roman" w:cs="Times New Roman"/>
          <w:sz w:val="24"/>
          <w:szCs w:val="24"/>
        </w:rPr>
        <w:t>г.Усть</w:t>
      </w:r>
      <w:proofErr w:type="spellEnd"/>
      <w:r w:rsidRPr="00FF2ACE">
        <w:rPr>
          <w:rFonts w:ascii="Times New Roman" w:hAnsi="Times New Roman" w:cs="Times New Roman"/>
          <w:sz w:val="24"/>
          <w:szCs w:val="24"/>
        </w:rPr>
        <w:t>-Илимск, территория филиала ООО «</w:t>
      </w:r>
      <w:r w:rsidR="00C84A21" w:rsidRPr="00FF2ACE">
        <w:rPr>
          <w:rFonts w:ascii="Times New Roman" w:hAnsi="Times New Roman" w:cs="Times New Roman"/>
          <w:sz w:val="24"/>
          <w:szCs w:val="24"/>
        </w:rPr>
        <w:t>ЭН+ ГИДРО</w:t>
      </w:r>
      <w:r w:rsidRPr="00FF2ACE">
        <w:rPr>
          <w:rFonts w:ascii="Times New Roman" w:hAnsi="Times New Roman" w:cs="Times New Roman"/>
          <w:sz w:val="24"/>
          <w:szCs w:val="24"/>
        </w:rPr>
        <w:t>» Усть-Илимская ГЭС</w:t>
      </w:r>
      <w:r w:rsidR="00C84A21" w:rsidRPr="00FF2ACE">
        <w:rPr>
          <w:rFonts w:ascii="Times New Roman" w:hAnsi="Times New Roman" w:cs="Times New Roman"/>
          <w:sz w:val="24"/>
          <w:szCs w:val="24"/>
        </w:rPr>
        <w:t>:</w:t>
      </w:r>
    </w:p>
    <w:p w14:paraId="5076E4AC" w14:textId="0395B497" w:rsidR="00F3713A" w:rsidRPr="00FF2ACE" w:rsidRDefault="00AF1644" w:rsidP="008759BF">
      <w:pPr>
        <w:spacing w:after="0" w:line="240" w:lineRule="auto"/>
        <w:ind w:firstLine="709"/>
        <w:jc w:val="both"/>
        <w:rPr>
          <w:rFonts w:ascii="Times New Roman" w:hAnsi="Times New Roman" w:cs="Times New Roman"/>
          <w:sz w:val="24"/>
          <w:szCs w:val="24"/>
        </w:rPr>
      </w:pPr>
      <w:r w:rsidRPr="00F24B7F">
        <w:rPr>
          <w:rFonts w:ascii="Times New Roman" w:hAnsi="Times New Roman" w:cs="Times New Roman"/>
          <w:sz w:val="24"/>
          <w:szCs w:val="24"/>
        </w:rPr>
        <w:t>–</w:t>
      </w:r>
      <w:r w:rsidR="00C84A21" w:rsidRPr="00FF2ACE">
        <w:rPr>
          <w:rFonts w:ascii="Times New Roman" w:hAnsi="Times New Roman" w:cs="Times New Roman"/>
          <w:sz w:val="24"/>
          <w:szCs w:val="24"/>
        </w:rPr>
        <w:t xml:space="preserve"> РЩ-220, РЩ-500</w:t>
      </w:r>
      <w:r w:rsidR="00F3713A" w:rsidRPr="00FF2ACE">
        <w:rPr>
          <w:rFonts w:ascii="Times New Roman" w:hAnsi="Times New Roman" w:cs="Times New Roman"/>
          <w:sz w:val="24"/>
          <w:szCs w:val="24"/>
        </w:rPr>
        <w:t xml:space="preserve">. </w:t>
      </w:r>
    </w:p>
    <w:p w14:paraId="7C2F773E" w14:textId="77777777" w:rsidR="00C84A21" w:rsidRPr="00FF2ACE" w:rsidRDefault="00C84A21" w:rsidP="008759BF">
      <w:pPr>
        <w:spacing w:after="0" w:line="240" w:lineRule="auto"/>
        <w:ind w:firstLine="709"/>
        <w:jc w:val="both"/>
        <w:rPr>
          <w:rFonts w:ascii="Times New Roman" w:hAnsi="Times New Roman" w:cs="Times New Roman"/>
          <w:sz w:val="24"/>
          <w:szCs w:val="24"/>
        </w:rPr>
      </w:pPr>
      <w:r w:rsidRPr="00FF2ACE">
        <w:rPr>
          <w:rFonts w:ascii="Times New Roman" w:hAnsi="Times New Roman" w:cs="Times New Roman"/>
          <w:sz w:val="24"/>
          <w:szCs w:val="24"/>
        </w:rPr>
        <w:t xml:space="preserve">Иркутская область, </w:t>
      </w:r>
      <w:proofErr w:type="spellStart"/>
      <w:r w:rsidRPr="00FF2ACE">
        <w:rPr>
          <w:rFonts w:ascii="Times New Roman" w:hAnsi="Times New Roman" w:cs="Times New Roman"/>
          <w:sz w:val="24"/>
          <w:szCs w:val="24"/>
        </w:rPr>
        <w:t>г.Братск</w:t>
      </w:r>
      <w:proofErr w:type="spellEnd"/>
      <w:r w:rsidRPr="00FF2ACE">
        <w:rPr>
          <w:rFonts w:ascii="Times New Roman" w:hAnsi="Times New Roman" w:cs="Times New Roman"/>
          <w:sz w:val="24"/>
          <w:szCs w:val="24"/>
        </w:rPr>
        <w:t>, территория филиала ООО «ЭН+ ГИДРО» Братская ГЭС:</w:t>
      </w:r>
    </w:p>
    <w:p w14:paraId="43FE80C8" w14:textId="213DC97E" w:rsidR="00C84A21" w:rsidRPr="00FF2ACE" w:rsidRDefault="00AF1644" w:rsidP="008759BF">
      <w:pPr>
        <w:spacing w:after="0" w:line="240" w:lineRule="auto"/>
        <w:ind w:firstLine="709"/>
        <w:jc w:val="both"/>
        <w:rPr>
          <w:rFonts w:ascii="Times New Roman" w:hAnsi="Times New Roman" w:cs="Times New Roman"/>
          <w:sz w:val="24"/>
          <w:szCs w:val="24"/>
        </w:rPr>
      </w:pPr>
      <w:r w:rsidRPr="00F24B7F">
        <w:rPr>
          <w:rFonts w:ascii="Times New Roman" w:hAnsi="Times New Roman" w:cs="Times New Roman"/>
          <w:sz w:val="24"/>
          <w:szCs w:val="24"/>
        </w:rPr>
        <w:t>–</w:t>
      </w:r>
      <w:r w:rsidR="00C84A21" w:rsidRPr="00FF2ACE">
        <w:rPr>
          <w:rFonts w:ascii="Times New Roman" w:hAnsi="Times New Roman" w:cs="Times New Roman"/>
          <w:sz w:val="24"/>
          <w:szCs w:val="24"/>
        </w:rPr>
        <w:t xml:space="preserve"> </w:t>
      </w:r>
      <w:r w:rsidR="009E56DE" w:rsidRPr="00FF2ACE">
        <w:rPr>
          <w:rFonts w:ascii="Times New Roman" w:hAnsi="Times New Roman" w:cs="Times New Roman"/>
          <w:sz w:val="24"/>
          <w:szCs w:val="24"/>
        </w:rPr>
        <w:t>РЩ-220</w:t>
      </w:r>
      <w:r w:rsidR="00C84A21" w:rsidRPr="00FF2ACE">
        <w:rPr>
          <w:rFonts w:ascii="Times New Roman" w:hAnsi="Times New Roman" w:cs="Times New Roman"/>
          <w:sz w:val="24"/>
          <w:szCs w:val="24"/>
        </w:rPr>
        <w:t xml:space="preserve">. </w:t>
      </w:r>
    </w:p>
    <w:p w14:paraId="159F4ADB" w14:textId="77777777" w:rsidR="00F3713A" w:rsidRPr="00FF2ACE" w:rsidRDefault="00F3713A" w:rsidP="008759BF">
      <w:pPr>
        <w:spacing w:after="0" w:line="240" w:lineRule="auto"/>
        <w:ind w:firstLine="709"/>
        <w:jc w:val="both"/>
        <w:rPr>
          <w:rFonts w:ascii="Times New Roman" w:hAnsi="Times New Roman" w:cs="Times New Roman"/>
          <w:sz w:val="24"/>
          <w:szCs w:val="24"/>
        </w:rPr>
      </w:pPr>
    </w:p>
    <w:p w14:paraId="1B077101" w14:textId="77777777" w:rsidR="002C325C" w:rsidRPr="00FF2ACE" w:rsidRDefault="002C325C" w:rsidP="008759BF">
      <w:pPr>
        <w:pStyle w:val="af3"/>
        <w:numPr>
          <w:ilvl w:val="0"/>
          <w:numId w:val="1"/>
        </w:numPr>
        <w:spacing w:after="0" w:line="240" w:lineRule="auto"/>
        <w:ind w:left="0" w:firstLine="709"/>
        <w:jc w:val="both"/>
        <w:rPr>
          <w:rFonts w:ascii="Times New Roman" w:hAnsi="Times New Roman" w:cs="Times New Roman"/>
          <w:b/>
          <w:sz w:val="24"/>
          <w:szCs w:val="24"/>
        </w:rPr>
      </w:pPr>
      <w:r w:rsidRPr="00FF2ACE">
        <w:rPr>
          <w:rFonts w:ascii="Times New Roman" w:hAnsi="Times New Roman" w:cs="Times New Roman"/>
          <w:b/>
          <w:sz w:val="24"/>
          <w:szCs w:val="24"/>
        </w:rPr>
        <w:t>Цели и задачи</w:t>
      </w:r>
    </w:p>
    <w:p w14:paraId="34E1F1BF" w14:textId="7659A9B8" w:rsidR="00906708" w:rsidRDefault="00C84A21" w:rsidP="00D64FB3">
      <w:pPr>
        <w:ind w:firstLine="709"/>
        <w:jc w:val="both"/>
        <w:rPr>
          <w:rFonts w:ascii="Times New Roman" w:hAnsi="Times New Roman" w:cs="Times New Roman"/>
          <w:b/>
          <w:sz w:val="24"/>
          <w:szCs w:val="24"/>
        </w:rPr>
      </w:pPr>
      <w:r w:rsidRPr="00FF2ACE">
        <w:rPr>
          <w:rFonts w:ascii="Times New Roman" w:hAnsi="Times New Roman" w:cs="Times New Roman"/>
          <w:sz w:val="24"/>
          <w:szCs w:val="24"/>
        </w:rPr>
        <w:t xml:space="preserve">Разработка проектной и рабочей документации </w:t>
      </w:r>
      <w:r w:rsidR="009D5B81" w:rsidRPr="00FF2ACE">
        <w:rPr>
          <w:rFonts w:ascii="Times New Roman" w:hAnsi="Times New Roman" w:cs="Times New Roman"/>
          <w:sz w:val="24"/>
          <w:szCs w:val="24"/>
        </w:rPr>
        <w:t xml:space="preserve">по модернизации </w:t>
      </w:r>
      <w:r w:rsidRPr="00FF2ACE">
        <w:rPr>
          <w:rFonts w:ascii="Times New Roman" w:hAnsi="Times New Roman" w:cs="Times New Roman"/>
          <w:sz w:val="24"/>
          <w:szCs w:val="24"/>
        </w:rPr>
        <w:t>устройств ПА</w:t>
      </w:r>
      <w:r w:rsidR="00D34F95" w:rsidRPr="00FF2ACE">
        <w:rPr>
          <w:rFonts w:ascii="Times New Roman" w:hAnsi="Times New Roman" w:cs="Times New Roman"/>
          <w:sz w:val="24"/>
          <w:szCs w:val="24"/>
        </w:rPr>
        <w:t xml:space="preserve"> </w:t>
      </w:r>
      <w:r w:rsidR="00C1107C">
        <w:rPr>
          <w:rFonts w:ascii="Times New Roman" w:hAnsi="Times New Roman" w:cs="Times New Roman"/>
          <w:sz w:val="24"/>
          <w:szCs w:val="24"/>
        </w:rPr>
        <w:br/>
      </w:r>
      <w:r w:rsidR="009D5B81" w:rsidRPr="00FF2ACE">
        <w:rPr>
          <w:rFonts w:ascii="Times New Roman" w:hAnsi="Times New Roman" w:cs="Times New Roman"/>
          <w:sz w:val="24"/>
          <w:szCs w:val="24"/>
        </w:rPr>
        <w:t>на Усть-Илимской</w:t>
      </w:r>
      <w:r w:rsidR="004F3551" w:rsidRPr="00F24B7F">
        <w:rPr>
          <w:rFonts w:ascii="Times New Roman" w:hAnsi="Times New Roman" w:cs="Times New Roman"/>
          <w:sz w:val="24"/>
          <w:szCs w:val="24"/>
        </w:rPr>
        <w:t xml:space="preserve"> ГЭС</w:t>
      </w:r>
      <w:r w:rsidR="009D5B81" w:rsidRPr="00FF2ACE">
        <w:rPr>
          <w:rFonts w:ascii="Times New Roman" w:hAnsi="Times New Roman" w:cs="Times New Roman"/>
          <w:sz w:val="24"/>
          <w:szCs w:val="24"/>
        </w:rPr>
        <w:t xml:space="preserve"> и Братской ГЭС для обеспечения мероприятий по развитию Восточного полигона </w:t>
      </w:r>
      <w:r w:rsidR="004F3551" w:rsidRPr="00F24B7F">
        <w:rPr>
          <w:rFonts w:ascii="Times New Roman" w:hAnsi="Times New Roman" w:cs="Times New Roman"/>
          <w:sz w:val="24"/>
          <w:szCs w:val="24"/>
        </w:rPr>
        <w:t>ОАО «</w:t>
      </w:r>
      <w:r w:rsidR="009D5B81" w:rsidRPr="00FF2ACE">
        <w:rPr>
          <w:rFonts w:ascii="Times New Roman" w:hAnsi="Times New Roman" w:cs="Times New Roman"/>
          <w:sz w:val="24"/>
          <w:szCs w:val="24"/>
        </w:rPr>
        <w:t>РЖД</w:t>
      </w:r>
      <w:r w:rsidR="004F3551" w:rsidRPr="00F24B7F">
        <w:rPr>
          <w:rFonts w:ascii="Times New Roman" w:hAnsi="Times New Roman" w:cs="Times New Roman"/>
          <w:sz w:val="24"/>
          <w:szCs w:val="24"/>
        </w:rPr>
        <w:t>»</w:t>
      </w:r>
      <w:r w:rsidR="009D5B81" w:rsidRPr="00FF2ACE">
        <w:rPr>
          <w:rFonts w:ascii="Times New Roman" w:hAnsi="Times New Roman" w:cs="Times New Roman"/>
          <w:sz w:val="24"/>
          <w:szCs w:val="24"/>
        </w:rPr>
        <w:t xml:space="preserve"> в рамках реализации технического перевооружения объектов </w:t>
      </w:r>
      <w:r w:rsidR="00C1107C">
        <w:rPr>
          <w:rFonts w:ascii="Times New Roman" w:hAnsi="Times New Roman" w:cs="Times New Roman"/>
          <w:sz w:val="24"/>
          <w:szCs w:val="24"/>
        </w:rPr>
        <w:br/>
      </w:r>
      <w:r w:rsidR="004F3551" w:rsidRPr="00FF2ACE">
        <w:rPr>
          <w:rFonts w:ascii="Times New Roman" w:hAnsi="Times New Roman" w:cs="Times New Roman"/>
          <w:color w:val="000000"/>
          <w:sz w:val="24"/>
          <w:szCs w:val="24"/>
        </w:rPr>
        <w:t xml:space="preserve">в </w:t>
      </w:r>
      <w:proofErr w:type="spellStart"/>
      <w:r w:rsidR="004F3551" w:rsidRPr="00FF2ACE">
        <w:rPr>
          <w:rFonts w:ascii="Times New Roman" w:hAnsi="Times New Roman" w:cs="Times New Roman"/>
          <w:color w:val="000000"/>
          <w:sz w:val="24"/>
          <w:szCs w:val="24"/>
        </w:rPr>
        <w:t>энергорайоне</w:t>
      </w:r>
      <w:proofErr w:type="spellEnd"/>
      <w:r w:rsidR="004F3551" w:rsidRPr="00FF2ACE">
        <w:rPr>
          <w:rFonts w:ascii="Times New Roman" w:hAnsi="Times New Roman" w:cs="Times New Roman"/>
          <w:color w:val="000000"/>
          <w:sz w:val="24"/>
          <w:szCs w:val="24"/>
        </w:rPr>
        <w:t xml:space="preserve"> Северо-Байкальского энергетического кольца</w:t>
      </w:r>
      <w:r w:rsidR="009D5B81" w:rsidRPr="00FF2ACE">
        <w:rPr>
          <w:rFonts w:ascii="Times New Roman" w:hAnsi="Times New Roman" w:cs="Times New Roman"/>
          <w:sz w:val="24"/>
          <w:szCs w:val="24"/>
        </w:rPr>
        <w:t>.</w:t>
      </w:r>
      <w:r w:rsidR="00DA3545" w:rsidRPr="00FF2ACE">
        <w:rPr>
          <w:rFonts w:ascii="Times New Roman" w:hAnsi="Times New Roman" w:cs="Times New Roman"/>
          <w:sz w:val="24"/>
          <w:szCs w:val="24"/>
        </w:rPr>
        <w:t xml:space="preserve"> </w:t>
      </w:r>
    </w:p>
    <w:p w14:paraId="5B03F01F" w14:textId="77777777" w:rsidR="002C325C" w:rsidRPr="00FF2ACE" w:rsidRDefault="002C325C" w:rsidP="00F24B7F">
      <w:pPr>
        <w:pStyle w:val="af3"/>
        <w:numPr>
          <w:ilvl w:val="0"/>
          <w:numId w:val="1"/>
        </w:numPr>
        <w:spacing w:after="0" w:line="240" w:lineRule="auto"/>
        <w:ind w:left="0" w:firstLine="709"/>
        <w:jc w:val="both"/>
        <w:rPr>
          <w:rFonts w:ascii="Times New Roman" w:hAnsi="Times New Roman" w:cs="Times New Roman"/>
          <w:b/>
          <w:sz w:val="24"/>
          <w:szCs w:val="24"/>
        </w:rPr>
      </w:pPr>
      <w:bookmarkStart w:id="0" w:name="_Hlk219465937"/>
      <w:r w:rsidRPr="00FF2ACE">
        <w:rPr>
          <w:rFonts w:ascii="Times New Roman" w:hAnsi="Times New Roman" w:cs="Times New Roman"/>
          <w:b/>
          <w:sz w:val="24"/>
          <w:szCs w:val="24"/>
        </w:rPr>
        <w:lastRenderedPageBreak/>
        <w:t>Основные требования к выполнению работы</w:t>
      </w:r>
      <w:r w:rsidR="00CA70F8" w:rsidRPr="00FF2ACE">
        <w:rPr>
          <w:rFonts w:ascii="Times New Roman" w:hAnsi="Times New Roman" w:cs="Times New Roman"/>
          <w:b/>
          <w:sz w:val="24"/>
          <w:szCs w:val="24"/>
        </w:rPr>
        <w:t xml:space="preserve"> и ее результатам</w:t>
      </w:r>
    </w:p>
    <w:p w14:paraId="411FB6E5" w14:textId="03A606DD" w:rsidR="00EB2EC8" w:rsidRPr="00FF2ACE" w:rsidRDefault="00EB2EC8" w:rsidP="00FF2ACE">
      <w:pPr>
        <w:pStyle w:val="af3"/>
        <w:numPr>
          <w:ilvl w:val="1"/>
          <w:numId w:val="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 xml:space="preserve">В составе проектной документации разработать разделы в объёме, достаточном </w:t>
      </w:r>
      <w:r w:rsidR="00A90502">
        <w:rPr>
          <w:rFonts w:ascii="Times New Roman" w:hAnsi="Times New Roman" w:cs="Times New Roman"/>
          <w:sz w:val="24"/>
          <w:szCs w:val="24"/>
        </w:rPr>
        <w:br/>
      </w:r>
      <w:r w:rsidRPr="00FF2ACE">
        <w:rPr>
          <w:rFonts w:ascii="Times New Roman" w:hAnsi="Times New Roman" w:cs="Times New Roman"/>
          <w:sz w:val="24"/>
          <w:szCs w:val="24"/>
        </w:rPr>
        <w:t xml:space="preserve">для осуществления </w:t>
      </w:r>
      <w:r w:rsidR="00966CAA" w:rsidRPr="00FF2ACE">
        <w:rPr>
          <w:rFonts w:ascii="Times New Roman" w:hAnsi="Times New Roman" w:cs="Times New Roman"/>
          <w:sz w:val="24"/>
          <w:szCs w:val="24"/>
        </w:rPr>
        <w:t>модернизации</w:t>
      </w:r>
      <w:r w:rsidRPr="00FF2ACE">
        <w:rPr>
          <w:rFonts w:ascii="Times New Roman" w:hAnsi="Times New Roman" w:cs="Times New Roman"/>
          <w:sz w:val="24"/>
          <w:szCs w:val="24"/>
        </w:rPr>
        <w:t xml:space="preserve"> устройств ПА, связи и телемеханики, в том числе:</w:t>
      </w:r>
    </w:p>
    <w:p w14:paraId="78B83CAA" w14:textId="013FEBD7" w:rsidR="00EB2EC8" w:rsidRPr="00FF2ACE" w:rsidRDefault="00536F73" w:rsidP="00FF2ACE">
      <w:pPr>
        <w:pStyle w:val="af3"/>
        <w:numPr>
          <w:ilvl w:val="2"/>
          <w:numId w:val="1"/>
        </w:numPr>
        <w:tabs>
          <w:tab w:val="left" w:pos="1134"/>
        </w:tabs>
        <w:spacing w:after="0" w:line="240" w:lineRule="auto"/>
        <w:ind w:left="0" w:firstLine="709"/>
        <w:jc w:val="both"/>
        <w:rPr>
          <w:rFonts w:ascii="Times New Roman" w:hAnsi="Times New Roman" w:cs="Times New Roman"/>
          <w:sz w:val="24"/>
          <w:szCs w:val="24"/>
        </w:rPr>
      </w:pPr>
      <w:r w:rsidRPr="00536F73">
        <w:rPr>
          <w:rFonts w:ascii="Times New Roman" w:hAnsi="Times New Roman" w:cs="Times New Roman"/>
          <w:sz w:val="24"/>
          <w:szCs w:val="24"/>
        </w:rPr>
        <w:t xml:space="preserve">технические решения по созданию (модернизации) </w:t>
      </w:r>
      <w:r>
        <w:rPr>
          <w:rFonts w:ascii="Times New Roman" w:hAnsi="Times New Roman" w:cs="Times New Roman"/>
          <w:sz w:val="24"/>
          <w:szCs w:val="24"/>
        </w:rPr>
        <w:t>ПА</w:t>
      </w:r>
      <w:r w:rsidRPr="00536F73">
        <w:rPr>
          <w:rFonts w:ascii="Times New Roman" w:hAnsi="Times New Roman" w:cs="Times New Roman"/>
          <w:sz w:val="24"/>
          <w:szCs w:val="24"/>
        </w:rPr>
        <w:t xml:space="preserve"> и каналов связи, обеспечивающих функционирование </w:t>
      </w:r>
      <w:r>
        <w:rPr>
          <w:rFonts w:ascii="Times New Roman" w:hAnsi="Times New Roman" w:cs="Times New Roman"/>
          <w:sz w:val="24"/>
          <w:szCs w:val="24"/>
        </w:rPr>
        <w:t>ПА</w:t>
      </w:r>
      <w:r w:rsidR="001C0F67">
        <w:rPr>
          <w:rFonts w:ascii="Times New Roman" w:hAnsi="Times New Roman" w:cs="Times New Roman"/>
          <w:sz w:val="24"/>
          <w:szCs w:val="24"/>
        </w:rPr>
        <w:t xml:space="preserve"> </w:t>
      </w:r>
      <w:r w:rsidR="001C0F67" w:rsidRPr="006B6DAF">
        <w:rPr>
          <w:rFonts w:ascii="Times New Roman" w:hAnsi="Times New Roman" w:cs="Times New Roman"/>
          <w:sz w:val="24"/>
          <w:szCs w:val="24"/>
        </w:rPr>
        <w:t>(</w:t>
      </w:r>
      <w:r w:rsidR="008E637C">
        <w:rPr>
          <w:rFonts w:ascii="Times New Roman" w:hAnsi="Times New Roman" w:cs="Times New Roman"/>
          <w:sz w:val="24"/>
          <w:szCs w:val="24"/>
        </w:rPr>
        <w:t xml:space="preserve">с учетом технических решений </w:t>
      </w:r>
      <w:r w:rsidR="001C0F67" w:rsidRPr="006B6DAF">
        <w:rPr>
          <w:rFonts w:ascii="Times New Roman" w:hAnsi="Times New Roman" w:cs="Times New Roman"/>
          <w:sz w:val="24"/>
          <w:szCs w:val="24"/>
        </w:rPr>
        <w:t>на смежных объектах, обеспечивающих функционирование устройств РЗА на объектах проектирования)</w:t>
      </w:r>
      <w:r w:rsidR="00A23AE1">
        <w:rPr>
          <w:rFonts w:ascii="Times New Roman" w:hAnsi="Times New Roman" w:cs="Times New Roman"/>
          <w:sz w:val="24"/>
          <w:szCs w:val="24"/>
        </w:rPr>
        <w:t>. Т</w:t>
      </w:r>
      <w:r w:rsidR="00A23AE1" w:rsidRPr="0085553A">
        <w:rPr>
          <w:rFonts w:ascii="Times New Roman" w:hAnsi="Times New Roman" w:cs="Times New Roman"/>
          <w:sz w:val="24"/>
          <w:szCs w:val="24"/>
        </w:rPr>
        <w:t>ехнические решения определяются на основании результатов расчетов электроэнергетических режимов, выполненных по титулу «Техническое перевооружение объектов Бодайбинского энергетического кольца в части установки/модернизации/замены устройств ПА, связи и телемеханики (для обеспечения перспективных нагрузок второго этапа расширения пропускной способности Восточного полигона железных дорог ОАО «РЖД»)»</w:t>
      </w:r>
      <w:r w:rsidR="00A23AE1">
        <w:rPr>
          <w:rFonts w:ascii="Times New Roman" w:hAnsi="Times New Roman" w:cs="Times New Roman"/>
          <w:sz w:val="24"/>
          <w:szCs w:val="24"/>
        </w:rPr>
        <w:t>, с учётом координации с техническими решениями смежных титулов</w:t>
      </w:r>
      <w:r w:rsidR="00EB2EC8" w:rsidRPr="00FF2ACE">
        <w:rPr>
          <w:rFonts w:ascii="Times New Roman" w:hAnsi="Times New Roman" w:cs="Times New Roman"/>
          <w:sz w:val="24"/>
          <w:szCs w:val="24"/>
        </w:rPr>
        <w:t>;</w:t>
      </w:r>
    </w:p>
    <w:p w14:paraId="6AED2AF9" w14:textId="77777777" w:rsidR="003E0B47" w:rsidRDefault="003E0B47" w:rsidP="003E0B47">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w:t>
      </w:r>
      <w:r w:rsidRPr="0085553A">
        <w:rPr>
          <w:rFonts w:ascii="Times New Roman" w:hAnsi="Times New Roman" w:cs="Times New Roman"/>
          <w:sz w:val="24"/>
          <w:szCs w:val="24"/>
        </w:rPr>
        <w:t>остав технических решений и расчетов, включаемых в разрабатываемую проектную документацию, должен определяться на основании вышеуказанных расчетов, технических решений и блок-схем, с учетом характера и объема работ по созданию (модернизации) РЗА, выполняемых в рамках данного проекта</w:t>
      </w:r>
      <w:r>
        <w:rPr>
          <w:rFonts w:ascii="Times New Roman" w:hAnsi="Times New Roman" w:cs="Times New Roman"/>
          <w:sz w:val="24"/>
          <w:szCs w:val="24"/>
        </w:rPr>
        <w:t>;</w:t>
      </w:r>
    </w:p>
    <w:p w14:paraId="4F5755BE" w14:textId="77777777" w:rsidR="003E0B47" w:rsidRDefault="003E0B47" w:rsidP="003E0B47">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д</w:t>
      </w:r>
      <w:r w:rsidRPr="0085553A">
        <w:rPr>
          <w:rFonts w:ascii="Times New Roman" w:hAnsi="Times New Roman" w:cs="Times New Roman"/>
          <w:sz w:val="24"/>
          <w:szCs w:val="24"/>
        </w:rPr>
        <w:t>ля передачи аварийных сигналов и команд ПА рассмотреть возможность использования действующего оборудования УПАСК с использованием ВЧ каналов и каналов ВОЛС</w:t>
      </w:r>
      <w:r>
        <w:rPr>
          <w:rFonts w:ascii="Times New Roman" w:hAnsi="Times New Roman" w:cs="Times New Roman"/>
          <w:sz w:val="24"/>
          <w:szCs w:val="24"/>
        </w:rPr>
        <w:t>;</w:t>
      </w:r>
    </w:p>
    <w:p w14:paraId="6263F815" w14:textId="58CA44A7" w:rsidR="00536F73" w:rsidRDefault="00536F73" w:rsidP="00F24B7F">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536F73">
        <w:rPr>
          <w:rFonts w:ascii="Times New Roman" w:hAnsi="Times New Roman" w:cs="Times New Roman"/>
          <w:sz w:val="24"/>
          <w:szCs w:val="24"/>
        </w:rPr>
        <w:t xml:space="preserve">функциональные блок-схемы взаимодействия устройств </w:t>
      </w:r>
      <w:r w:rsidR="00A23AE1">
        <w:rPr>
          <w:rFonts w:ascii="Times New Roman" w:hAnsi="Times New Roman" w:cs="Times New Roman"/>
          <w:sz w:val="24"/>
          <w:szCs w:val="24"/>
        </w:rPr>
        <w:t>РЗ</w:t>
      </w:r>
      <w:r>
        <w:rPr>
          <w:rFonts w:ascii="Times New Roman" w:hAnsi="Times New Roman" w:cs="Times New Roman"/>
          <w:sz w:val="24"/>
          <w:szCs w:val="24"/>
        </w:rPr>
        <w:t>А</w:t>
      </w:r>
      <w:r w:rsidRPr="00536F73">
        <w:rPr>
          <w:rFonts w:ascii="Times New Roman" w:hAnsi="Times New Roman" w:cs="Times New Roman"/>
          <w:sz w:val="24"/>
          <w:szCs w:val="24"/>
        </w:rPr>
        <w:t xml:space="preserve"> между собой </w:t>
      </w:r>
      <w:r w:rsidR="00A90502">
        <w:rPr>
          <w:rFonts w:ascii="Times New Roman" w:hAnsi="Times New Roman" w:cs="Times New Roman"/>
          <w:sz w:val="24"/>
          <w:szCs w:val="24"/>
        </w:rPr>
        <w:br/>
      </w:r>
      <w:r w:rsidRPr="00536F73">
        <w:rPr>
          <w:rFonts w:ascii="Times New Roman" w:hAnsi="Times New Roman" w:cs="Times New Roman"/>
          <w:sz w:val="24"/>
          <w:szCs w:val="24"/>
        </w:rPr>
        <w:t xml:space="preserve">и с другими устройствами (трансформаторами тока и напряжения, преобразователями аналоговых сигналов и дискретных сигналов, коммутационными аппаратами), на которых </w:t>
      </w:r>
      <w:r w:rsidR="00A90502">
        <w:rPr>
          <w:rFonts w:ascii="Times New Roman" w:hAnsi="Times New Roman" w:cs="Times New Roman"/>
          <w:sz w:val="24"/>
          <w:szCs w:val="24"/>
        </w:rPr>
        <w:br/>
      </w:r>
      <w:r w:rsidRPr="00536F73">
        <w:rPr>
          <w:rFonts w:ascii="Times New Roman" w:hAnsi="Times New Roman" w:cs="Times New Roman"/>
          <w:sz w:val="24"/>
          <w:szCs w:val="24"/>
        </w:rPr>
        <w:t>в графическом виде должны быть представлены коммуникации между ними</w:t>
      </w:r>
      <w:r w:rsidR="001C0F67" w:rsidRPr="001C0F67">
        <w:rPr>
          <w:rFonts w:ascii="Times New Roman" w:hAnsi="Times New Roman" w:cs="Times New Roman"/>
          <w:sz w:val="24"/>
          <w:szCs w:val="24"/>
        </w:rPr>
        <w:t xml:space="preserve"> </w:t>
      </w:r>
      <w:r w:rsidR="001C0F67" w:rsidRPr="006B6DAF">
        <w:rPr>
          <w:rFonts w:ascii="Times New Roman" w:hAnsi="Times New Roman" w:cs="Times New Roman"/>
          <w:sz w:val="24"/>
          <w:szCs w:val="24"/>
        </w:rPr>
        <w:t>с отражением изменений в существующих устройствах РЗА</w:t>
      </w:r>
      <w:r>
        <w:rPr>
          <w:rFonts w:ascii="Times New Roman" w:hAnsi="Times New Roman" w:cs="Times New Roman"/>
          <w:sz w:val="24"/>
          <w:szCs w:val="24"/>
        </w:rPr>
        <w:t>;</w:t>
      </w:r>
    </w:p>
    <w:p w14:paraId="509D6EB7" w14:textId="4D4FD6FE" w:rsidR="00536F73" w:rsidRPr="00536F73" w:rsidRDefault="00536F73" w:rsidP="00FF2ACE">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536F73">
        <w:rPr>
          <w:rFonts w:ascii="Times New Roman" w:hAnsi="Times New Roman" w:cs="Times New Roman"/>
          <w:sz w:val="24"/>
          <w:szCs w:val="24"/>
        </w:rPr>
        <w:t xml:space="preserve">технические решения по регистрации аварийных событий и процессов </w:t>
      </w:r>
      <w:r w:rsidR="00A90502">
        <w:rPr>
          <w:rFonts w:ascii="Times New Roman" w:hAnsi="Times New Roman" w:cs="Times New Roman"/>
          <w:sz w:val="24"/>
          <w:szCs w:val="24"/>
        </w:rPr>
        <w:br/>
      </w:r>
      <w:r w:rsidRPr="00536F73">
        <w:rPr>
          <w:rFonts w:ascii="Times New Roman" w:hAnsi="Times New Roman" w:cs="Times New Roman"/>
          <w:sz w:val="24"/>
          <w:szCs w:val="24"/>
        </w:rPr>
        <w:t>с использованием регистраторов аварийных событий и процессов;</w:t>
      </w:r>
    </w:p>
    <w:p w14:paraId="1D370176" w14:textId="057D4B7B" w:rsidR="005D1773" w:rsidRPr="00F24B7F" w:rsidRDefault="001C1561" w:rsidP="003E0B47">
      <w:pPr>
        <w:pStyle w:val="af3"/>
        <w:numPr>
          <w:ilvl w:val="0"/>
          <w:numId w:val="6"/>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w:t>
      </w:r>
      <w:r w:rsidRPr="00F24B7F">
        <w:rPr>
          <w:rFonts w:ascii="Times New Roman" w:hAnsi="Times New Roman" w:cs="Times New Roman"/>
          <w:sz w:val="24"/>
          <w:szCs w:val="24"/>
        </w:rPr>
        <w:t>араметры устанавливаемых (модернизируемых) устройств РЗА должны предусматривать техническую возможность реализации дистанционного управления функциями РЗА из ДЦ (объем дистанционного управления определяется при проектировании)</w:t>
      </w:r>
      <w:r>
        <w:rPr>
          <w:rFonts w:ascii="Times New Roman" w:hAnsi="Times New Roman" w:cs="Times New Roman"/>
          <w:sz w:val="24"/>
          <w:szCs w:val="24"/>
        </w:rPr>
        <w:t>;</w:t>
      </w:r>
    </w:p>
    <w:p w14:paraId="1C40172C" w14:textId="6493C0E2" w:rsidR="005023F9" w:rsidRPr="00FF2ACE" w:rsidRDefault="00A23AE1" w:rsidP="00F24B7F">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и</w:t>
      </w:r>
      <w:r w:rsidR="00E43D54">
        <w:rPr>
          <w:rFonts w:ascii="Times New Roman" w:hAnsi="Times New Roman" w:cs="Times New Roman"/>
          <w:sz w:val="24"/>
          <w:szCs w:val="24"/>
        </w:rPr>
        <w:t>ные тома, в соответствии с требованиями к проектной документации, указанными ниже.</w:t>
      </w:r>
    </w:p>
    <w:bookmarkEnd w:id="0"/>
    <w:p w14:paraId="3491A7E9" w14:textId="77777777" w:rsidR="00F24B7F" w:rsidRPr="00F24B7F" w:rsidRDefault="00F24B7F" w:rsidP="00FF2ACE">
      <w:pPr>
        <w:pStyle w:val="af3"/>
        <w:numPr>
          <w:ilvl w:val="1"/>
          <w:numId w:val="1"/>
        </w:numPr>
        <w:tabs>
          <w:tab w:val="left" w:pos="1134"/>
        </w:tabs>
        <w:spacing w:after="0" w:line="240" w:lineRule="auto"/>
        <w:ind w:left="0" w:firstLine="709"/>
        <w:jc w:val="both"/>
        <w:rPr>
          <w:rFonts w:ascii="Times New Roman" w:hAnsi="Times New Roman" w:cs="Times New Roman"/>
          <w:sz w:val="24"/>
          <w:szCs w:val="24"/>
        </w:rPr>
      </w:pPr>
      <w:r w:rsidRPr="00F24B7F">
        <w:rPr>
          <w:rFonts w:ascii="Times New Roman" w:hAnsi="Times New Roman" w:cs="Times New Roman"/>
          <w:sz w:val="24"/>
          <w:szCs w:val="24"/>
        </w:rPr>
        <w:t>В составе проектной документации должны быть разработаны (при необходимости) организационно-технические решения по расширению существующих систем сбора и передачи информации (ССПИ) в части получения сигналов со вновь устанавливаемого оборудования:</w:t>
      </w:r>
    </w:p>
    <w:p w14:paraId="52E371BB" w14:textId="77777777" w:rsidR="001C1EE8" w:rsidRDefault="00F24B7F" w:rsidP="00FF2ACE">
      <w:pPr>
        <w:pStyle w:val="af3"/>
        <w:numPr>
          <w:ilvl w:val="2"/>
          <w:numId w:val="1"/>
        </w:numPr>
        <w:tabs>
          <w:tab w:val="left" w:pos="1134"/>
        </w:tabs>
        <w:spacing w:after="0" w:line="240" w:lineRule="auto"/>
        <w:ind w:left="0" w:firstLine="709"/>
        <w:jc w:val="both"/>
        <w:rPr>
          <w:rFonts w:ascii="Times New Roman" w:hAnsi="Times New Roman" w:cs="Times New Roman"/>
          <w:sz w:val="24"/>
          <w:szCs w:val="24"/>
        </w:rPr>
      </w:pPr>
      <w:r w:rsidRPr="00F24B7F">
        <w:rPr>
          <w:rFonts w:ascii="Times New Roman" w:hAnsi="Times New Roman" w:cs="Times New Roman"/>
          <w:sz w:val="24"/>
          <w:szCs w:val="24"/>
        </w:rPr>
        <w:t>Предусмотреть расширение (при необходимости) ССПИ Усть-Илимской ГЭС и Братской ГЭС в объеме подключения вновь устанавливаемого оборудования ПА, обеспечивающее сбор и передачу необходимого объема телеметрической информации в Филиал АО «СО ЕЭС» Иркутское РДУ по двум независимым каналам связи</w:t>
      </w:r>
      <w:r w:rsidR="00906708">
        <w:rPr>
          <w:rFonts w:ascii="Times New Roman" w:hAnsi="Times New Roman" w:cs="Times New Roman"/>
          <w:sz w:val="24"/>
          <w:szCs w:val="24"/>
        </w:rPr>
        <w:t>,</w:t>
      </w:r>
      <w:r w:rsidRPr="00F24B7F">
        <w:rPr>
          <w:rFonts w:ascii="Times New Roman" w:hAnsi="Times New Roman" w:cs="Times New Roman"/>
          <w:sz w:val="24"/>
          <w:szCs w:val="24"/>
        </w:rPr>
        <w:t xml:space="preserve"> исключающим возможность одновременного отказа (вывода из работы) по общей причине.</w:t>
      </w:r>
    </w:p>
    <w:p w14:paraId="7A8EF5D6" w14:textId="633A5FBC" w:rsidR="001C1EE8" w:rsidRDefault="00F24B7F" w:rsidP="00FF2ACE">
      <w:pPr>
        <w:pStyle w:val="af3"/>
        <w:numPr>
          <w:ilvl w:val="2"/>
          <w:numId w:val="1"/>
        </w:numPr>
        <w:tabs>
          <w:tab w:val="left" w:pos="1134"/>
        </w:tabs>
        <w:spacing w:after="0" w:line="240" w:lineRule="auto"/>
        <w:ind w:left="0" w:firstLine="709"/>
        <w:jc w:val="both"/>
        <w:rPr>
          <w:rFonts w:ascii="Times New Roman" w:hAnsi="Times New Roman" w:cs="Times New Roman"/>
          <w:sz w:val="24"/>
          <w:szCs w:val="24"/>
        </w:rPr>
      </w:pPr>
      <w:r w:rsidRPr="001C1EE8">
        <w:rPr>
          <w:rFonts w:ascii="Times New Roman" w:hAnsi="Times New Roman" w:cs="Times New Roman"/>
          <w:sz w:val="24"/>
          <w:szCs w:val="24"/>
        </w:rPr>
        <w:t xml:space="preserve">Разрабатываемые технические решения по сбору и передаче телеметрической информации должны соответствовать требованиям приложения № 2 к Договору возмездного оказания услуг по оперативно-диспетчерскому управлению в электроэнергетике между </w:t>
      </w:r>
      <w:r w:rsidR="00A90502">
        <w:rPr>
          <w:rFonts w:ascii="Times New Roman" w:hAnsi="Times New Roman" w:cs="Times New Roman"/>
          <w:sz w:val="24"/>
          <w:szCs w:val="24"/>
        </w:rPr>
        <w:br/>
      </w:r>
      <w:r w:rsidRPr="001C1EE8">
        <w:rPr>
          <w:rFonts w:ascii="Times New Roman" w:hAnsi="Times New Roman" w:cs="Times New Roman"/>
          <w:sz w:val="24"/>
          <w:szCs w:val="24"/>
        </w:rPr>
        <w:t xml:space="preserve">АО «СО ЕЭС» и ООО «ЭН+ ГИДРО» от 09.11.2017 № ОДУ-392 и ГОСТ Р 71635-2024 «Единая энергетическая система и изолированно работающие энергосистемы. Оперативно-диспетчерское управление. Системы сбора и передачи информации с объектов электроэнергетики </w:t>
      </w:r>
      <w:r w:rsidR="00D25CCF">
        <w:rPr>
          <w:rFonts w:ascii="Times New Roman" w:hAnsi="Times New Roman" w:cs="Times New Roman"/>
          <w:sz w:val="24"/>
          <w:szCs w:val="24"/>
        </w:rPr>
        <w:br/>
      </w:r>
      <w:r w:rsidRPr="001C1EE8">
        <w:rPr>
          <w:rFonts w:ascii="Times New Roman" w:hAnsi="Times New Roman" w:cs="Times New Roman"/>
          <w:sz w:val="24"/>
          <w:szCs w:val="24"/>
        </w:rPr>
        <w:t>в диспетчерские центры субъекта оперативно-диспетчерского управления в электроэнергетике. Нормы и требования».</w:t>
      </w:r>
    </w:p>
    <w:p w14:paraId="597A09F4" w14:textId="7A76F41A" w:rsidR="001C1EE8" w:rsidRDefault="00F24B7F" w:rsidP="00FF2ACE">
      <w:pPr>
        <w:pStyle w:val="af3"/>
        <w:numPr>
          <w:ilvl w:val="2"/>
          <w:numId w:val="1"/>
        </w:numPr>
        <w:tabs>
          <w:tab w:val="left" w:pos="1134"/>
        </w:tabs>
        <w:spacing w:after="0" w:line="240" w:lineRule="auto"/>
        <w:ind w:left="0" w:firstLine="709"/>
        <w:jc w:val="both"/>
        <w:rPr>
          <w:rFonts w:ascii="Times New Roman" w:hAnsi="Times New Roman" w:cs="Times New Roman"/>
          <w:sz w:val="24"/>
          <w:szCs w:val="24"/>
        </w:rPr>
      </w:pPr>
      <w:r w:rsidRPr="001C1EE8">
        <w:rPr>
          <w:rFonts w:ascii="Times New Roman" w:hAnsi="Times New Roman" w:cs="Times New Roman"/>
          <w:sz w:val="24"/>
          <w:szCs w:val="24"/>
        </w:rPr>
        <w:t>Технические решения по ССПИ, в том числе по</w:t>
      </w:r>
      <w:r w:rsidR="00A468FB">
        <w:rPr>
          <w:rFonts w:ascii="Times New Roman" w:hAnsi="Times New Roman" w:cs="Times New Roman"/>
          <w:sz w:val="24"/>
          <w:szCs w:val="24"/>
        </w:rPr>
        <w:t xml:space="preserve"> сбору и </w:t>
      </w:r>
      <w:r w:rsidRPr="001C1EE8">
        <w:rPr>
          <w:rFonts w:ascii="Times New Roman" w:hAnsi="Times New Roman" w:cs="Times New Roman"/>
          <w:sz w:val="24"/>
          <w:szCs w:val="24"/>
        </w:rPr>
        <w:t xml:space="preserve">передаче необходимого объема телеметрической информации в Филиал АО «СО ЕЭС» Иркутское РДУ, оформить отдельным томом (томами), согласовать технические решения с Филиалом </w:t>
      </w:r>
      <w:r w:rsidR="00A90502">
        <w:rPr>
          <w:rFonts w:ascii="Times New Roman" w:hAnsi="Times New Roman" w:cs="Times New Roman"/>
          <w:sz w:val="24"/>
          <w:szCs w:val="24"/>
        </w:rPr>
        <w:br/>
      </w:r>
      <w:r w:rsidRPr="001C1EE8">
        <w:rPr>
          <w:rFonts w:ascii="Times New Roman" w:hAnsi="Times New Roman" w:cs="Times New Roman"/>
          <w:sz w:val="24"/>
          <w:szCs w:val="24"/>
        </w:rPr>
        <w:t>АО «СО ЕЭС» ОДУ Сибири.</w:t>
      </w:r>
    </w:p>
    <w:p w14:paraId="39DCAF2E" w14:textId="6D1D8DF3" w:rsidR="00F24B7F" w:rsidRPr="001C1EE8" w:rsidRDefault="00F24B7F" w:rsidP="00FF2ACE">
      <w:pPr>
        <w:pStyle w:val="af3"/>
        <w:numPr>
          <w:ilvl w:val="2"/>
          <w:numId w:val="1"/>
        </w:numPr>
        <w:tabs>
          <w:tab w:val="left" w:pos="1134"/>
        </w:tabs>
        <w:spacing w:after="0" w:line="240" w:lineRule="auto"/>
        <w:ind w:left="0" w:firstLine="709"/>
        <w:jc w:val="both"/>
        <w:rPr>
          <w:rFonts w:ascii="Times New Roman" w:hAnsi="Times New Roman" w:cs="Times New Roman"/>
          <w:sz w:val="24"/>
          <w:szCs w:val="24"/>
        </w:rPr>
      </w:pPr>
      <w:r w:rsidRPr="001C1EE8">
        <w:rPr>
          <w:rFonts w:ascii="Times New Roman" w:hAnsi="Times New Roman" w:cs="Times New Roman"/>
          <w:sz w:val="24"/>
          <w:szCs w:val="24"/>
        </w:rPr>
        <w:lastRenderedPageBreak/>
        <w:t xml:space="preserve">Технические решения по ССПИ (СОТИАССО) должны содержать в том числе, </w:t>
      </w:r>
      <w:r w:rsidR="00D25CCF">
        <w:rPr>
          <w:rFonts w:ascii="Times New Roman" w:hAnsi="Times New Roman" w:cs="Times New Roman"/>
          <w:sz w:val="24"/>
          <w:szCs w:val="24"/>
        </w:rPr>
        <w:br/>
      </w:r>
      <w:r w:rsidRPr="001C1EE8">
        <w:rPr>
          <w:rFonts w:ascii="Times New Roman" w:hAnsi="Times New Roman" w:cs="Times New Roman"/>
          <w:sz w:val="24"/>
          <w:szCs w:val="24"/>
        </w:rPr>
        <w:t>но не ограничиваясь:</w:t>
      </w:r>
    </w:p>
    <w:p w14:paraId="623953DF" w14:textId="77777777" w:rsidR="00F24B7F" w:rsidRPr="00F24B7F" w:rsidRDefault="00F24B7F" w:rsidP="00F24B7F">
      <w:pPr>
        <w:pStyle w:val="af3"/>
        <w:tabs>
          <w:tab w:val="left" w:pos="1134"/>
        </w:tabs>
        <w:spacing w:after="0" w:line="240" w:lineRule="auto"/>
        <w:ind w:left="0" w:firstLine="709"/>
        <w:jc w:val="both"/>
        <w:rPr>
          <w:rFonts w:ascii="Times New Roman" w:hAnsi="Times New Roman" w:cs="Times New Roman"/>
          <w:sz w:val="24"/>
          <w:szCs w:val="24"/>
        </w:rPr>
      </w:pPr>
      <w:r w:rsidRPr="00F24B7F">
        <w:rPr>
          <w:rFonts w:ascii="Times New Roman" w:hAnsi="Times New Roman" w:cs="Times New Roman"/>
          <w:sz w:val="24"/>
          <w:szCs w:val="24"/>
        </w:rPr>
        <w:t>– перечень ТМИ, требуемый для передачи в Филиал АО «СО ЕЭС» Иркутское РДУ;</w:t>
      </w:r>
    </w:p>
    <w:p w14:paraId="4276B1A4" w14:textId="3AE127AC" w:rsidR="00F24B7F" w:rsidRPr="00F24B7F" w:rsidRDefault="00F24B7F" w:rsidP="00F24B7F">
      <w:pPr>
        <w:pStyle w:val="af3"/>
        <w:tabs>
          <w:tab w:val="left" w:pos="1134"/>
        </w:tabs>
        <w:spacing w:after="0" w:line="240" w:lineRule="auto"/>
        <w:ind w:left="0" w:firstLine="709"/>
        <w:jc w:val="both"/>
        <w:rPr>
          <w:rFonts w:ascii="Times New Roman" w:hAnsi="Times New Roman" w:cs="Times New Roman"/>
          <w:sz w:val="24"/>
          <w:szCs w:val="24"/>
        </w:rPr>
      </w:pPr>
      <w:r w:rsidRPr="00F24B7F">
        <w:rPr>
          <w:rFonts w:ascii="Times New Roman" w:hAnsi="Times New Roman" w:cs="Times New Roman"/>
          <w:sz w:val="24"/>
          <w:szCs w:val="24"/>
        </w:rPr>
        <w:t>–</w:t>
      </w:r>
      <w:r w:rsidR="00D25CCF">
        <w:rPr>
          <w:rFonts w:ascii="Times New Roman" w:hAnsi="Times New Roman" w:cs="Times New Roman"/>
          <w:sz w:val="24"/>
          <w:szCs w:val="24"/>
        </w:rPr>
        <w:t> </w:t>
      </w:r>
      <w:r w:rsidRPr="00F24B7F">
        <w:rPr>
          <w:rFonts w:ascii="Times New Roman" w:hAnsi="Times New Roman" w:cs="Times New Roman"/>
          <w:sz w:val="24"/>
          <w:szCs w:val="24"/>
        </w:rPr>
        <w:t xml:space="preserve">структурные схемы ССПИ (СОТИАССО) Усть-Илимской ГЭС и Братской ГЭС </w:t>
      </w:r>
      <w:r w:rsidR="00D25CCF">
        <w:rPr>
          <w:rFonts w:ascii="Times New Roman" w:hAnsi="Times New Roman" w:cs="Times New Roman"/>
          <w:sz w:val="24"/>
          <w:szCs w:val="24"/>
        </w:rPr>
        <w:br/>
      </w:r>
      <w:r w:rsidRPr="00F24B7F">
        <w:rPr>
          <w:rFonts w:ascii="Times New Roman" w:hAnsi="Times New Roman" w:cs="Times New Roman"/>
          <w:sz w:val="24"/>
          <w:szCs w:val="24"/>
        </w:rPr>
        <w:t>с краткой пояснительной запиской;</w:t>
      </w:r>
    </w:p>
    <w:p w14:paraId="5E89B240" w14:textId="77777777" w:rsidR="00F24B7F" w:rsidRPr="00F24B7F" w:rsidRDefault="00F24B7F" w:rsidP="00F24B7F">
      <w:pPr>
        <w:pStyle w:val="af3"/>
        <w:tabs>
          <w:tab w:val="left" w:pos="1134"/>
        </w:tabs>
        <w:spacing w:after="0" w:line="240" w:lineRule="auto"/>
        <w:ind w:left="0" w:firstLine="709"/>
        <w:jc w:val="both"/>
        <w:rPr>
          <w:rFonts w:ascii="Times New Roman" w:hAnsi="Times New Roman" w:cs="Times New Roman"/>
          <w:sz w:val="24"/>
          <w:szCs w:val="24"/>
        </w:rPr>
      </w:pPr>
      <w:r w:rsidRPr="00F24B7F">
        <w:rPr>
          <w:rFonts w:ascii="Times New Roman" w:hAnsi="Times New Roman" w:cs="Times New Roman"/>
          <w:sz w:val="24"/>
          <w:szCs w:val="24"/>
        </w:rPr>
        <w:t>– решения по обмену технологической информацией с Филиалом АО «СО ЕЭС» Иркутское РДУ на базе протокола ГОСТ Р МЭК-60870-5-104-2004 (выбор направления обмена, определение состава информации, обобщенный расчет данных каждого типа для каждого направления обмена по вновь вводимому оборудованию, расчет необходимой пропускной способности каналов связи, решения по защите информации от несанкционированного доступа);</w:t>
      </w:r>
    </w:p>
    <w:p w14:paraId="63881AA3" w14:textId="29BD8F66" w:rsidR="00F24B7F" w:rsidRPr="00FF2ACE" w:rsidRDefault="00F24B7F" w:rsidP="00FF2ACE">
      <w:pPr>
        <w:pStyle w:val="af3"/>
        <w:tabs>
          <w:tab w:val="left" w:pos="1134"/>
        </w:tabs>
        <w:spacing w:after="0" w:line="240" w:lineRule="auto"/>
        <w:ind w:left="0" w:firstLine="709"/>
        <w:jc w:val="both"/>
        <w:rPr>
          <w:rFonts w:ascii="Times New Roman" w:hAnsi="Times New Roman" w:cs="Times New Roman"/>
          <w:sz w:val="24"/>
          <w:szCs w:val="24"/>
        </w:rPr>
      </w:pPr>
      <w:r w:rsidRPr="00F24B7F">
        <w:rPr>
          <w:rFonts w:ascii="Times New Roman" w:hAnsi="Times New Roman" w:cs="Times New Roman"/>
          <w:sz w:val="24"/>
          <w:szCs w:val="24"/>
        </w:rPr>
        <w:t>–</w:t>
      </w:r>
      <w:r w:rsidR="00D25CCF">
        <w:rPr>
          <w:rFonts w:ascii="Times New Roman" w:hAnsi="Times New Roman" w:cs="Times New Roman"/>
          <w:sz w:val="24"/>
          <w:szCs w:val="24"/>
        </w:rPr>
        <w:t> </w:t>
      </w:r>
      <w:r w:rsidRPr="00F24B7F">
        <w:rPr>
          <w:rFonts w:ascii="Times New Roman" w:hAnsi="Times New Roman" w:cs="Times New Roman"/>
          <w:sz w:val="24"/>
          <w:szCs w:val="24"/>
        </w:rPr>
        <w:t>решения по электропитанию вновь устанавливаемых устройств ССПИ (СОТИАССО) (при необходимости).</w:t>
      </w:r>
    </w:p>
    <w:p w14:paraId="2A587F04" w14:textId="42DA8BD8" w:rsidR="005D1773" w:rsidRPr="00FF2ACE" w:rsidRDefault="005D1773" w:rsidP="00FF2ACE">
      <w:pPr>
        <w:pStyle w:val="af3"/>
        <w:numPr>
          <w:ilvl w:val="1"/>
          <w:numId w:val="1"/>
        </w:numPr>
        <w:tabs>
          <w:tab w:val="left" w:pos="1134"/>
        </w:tabs>
        <w:spacing w:after="0" w:line="240" w:lineRule="auto"/>
        <w:ind w:left="0" w:firstLine="709"/>
        <w:contextualSpacing w:val="0"/>
        <w:jc w:val="both"/>
        <w:rPr>
          <w:rFonts w:ascii="Times New Roman" w:hAnsi="Times New Roman" w:cs="Times New Roman"/>
          <w:sz w:val="24"/>
          <w:szCs w:val="24"/>
        </w:rPr>
      </w:pPr>
      <w:r w:rsidRPr="00FF2ACE">
        <w:rPr>
          <w:rFonts w:ascii="Times New Roman" w:hAnsi="Times New Roman" w:cs="Times New Roman"/>
          <w:sz w:val="24"/>
          <w:szCs w:val="24"/>
        </w:rPr>
        <w:t xml:space="preserve">В составе проектной документации </w:t>
      </w:r>
      <w:r w:rsidR="002F6A4A" w:rsidRPr="0058437B">
        <w:rPr>
          <w:rFonts w:ascii="Times New Roman" w:hAnsi="Times New Roman" w:cs="Times New Roman"/>
          <w:sz w:val="24"/>
          <w:szCs w:val="24"/>
        </w:rPr>
        <w:t xml:space="preserve">отдельным томом </w:t>
      </w:r>
      <w:r w:rsidRPr="00FF2ACE">
        <w:rPr>
          <w:rFonts w:ascii="Times New Roman" w:hAnsi="Times New Roman" w:cs="Times New Roman"/>
          <w:sz w:val="24"/>
          <w:szCs w:val="24"/>
        </w:rPr>
        <w:t xml:space="preserve">должны быть разработаны технические требования </w:t>
      </w:r>
      <w:r w:rsidR="002F6A4A" w:rsidRPr="002F6A4A">
        <w:rPr>
          <w:rFonts w:ascii="Times New Roman" w:hAnsi="Times New Roman" w:cs="Times New Roman"/>
          <w:sz w:val="24"/>
          <w:szCs w:val="24"/>
        </w:rPr>
        <w:t>и спецификации на применяемое оборудование и шкафы ПА</w:t>
      </w:r>
      <w:r>
        <w:rPr>
          <w:rFonts w:ascii="Times New Roman" w:hAnsi="Times New Roman" w:cs="Times New Roman"/>
          <w:sz w:val="24"/>
          <w:szCs w:val="24"/>
        </w:rPr>
        <w:t>.</w:t>
      </w:r>
      <w:r w:rsidRPr="00FF2ACE">
        <w:rPr>
          <w:rFonts w:ascii="Times New Roman" w:hAnsi="Times New Roman" w:cs="Times New Roman"/>
          <w:sz w:val="24"/>
          <w:szCs w:val="24"/>
        </w:rPr>
        <w:t xml:space="preserve"> </w:t>
      </w:r>
    </w:p>
    <w:p w14:paraId="7772D3CD" w14:textId="77777777" w:rsidR="00852D2A" w:rsidRPr="00FF2ACE" w:rsidRDefault="00852D2A" w:rsidP="00A90502">
      <w:pPr>
        <w:pStyle w:val="af3"/>
        <w:numPr>
          <w:ilvl w:val="1"/>
          <w:numId w:val="1"/>
        </w:numPr>
        <w:tabs>
          <w:tab w:val="left" w:pos="1134"/>
        </w:tabs>
        <w:spacing w:after="0" w:line="240" w:lineRule="auto"/>
        <w:ind w:left="0" w:firstLine="709"/>
        <w:contextualSpacing w:val="0"/>
        <w:jc w:val="both"/>
        <w:rPr>
          <w:rFonts w:ascii="Times New Roman" w:hAnsi="Times New Roman" w:cs="Times New Roman"/>
          <w:sz w:val="24"/>
          <w:szCs w:val="24"/>
        </w:rPr>
      </w:pPr>
      <w:r w:rsidRPr="00FF2ACE">
        <w:rPr>
          <w:rFonts w:ascii="Times New Roman" w:hAnsi="Times New Roman" w:cs="Times New Roman"/>
          <w:sz w:val="24"/>
          <w:szCs w:val="24"/>
        </w:rPr>
        <w:t>В состав рабочей документации должны входить следующие материалы:</w:t>
      </w:r>
    </w:p>
    <w:p w14:paraId="6F9E935B" w14:textId="2245C59E" w:rsidR="001C1561" w:rsidRPr="00FF2ACE" w:rsidRDefault="001C1561" w:rsidP="00A90502">
      <w:pPr>
        <w:pStyle w:val="af3"/>
        <w:numPr>
          <w:ilvl w:val="0"/>
          <w:numId w:val="18"/>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w:t>
      </w:r>
      <w:r w:rsidR="00852D2A" w:rsidRPr="00FF2ACE">
        <w:rPr>
          <w:rFonts w:ascii="Times New Roman" w:hAnsi="Times New Roman" w:cs="Times New Roman"/>
          <w:sz w:val="24"/>
          <w:szCs w:val="24"/>
        </w:rPr>
        <w:t>ояснительная записка, включающая в себя проектный расчет и выбор параметров настройки (уставок) и алгоритмов функционирования новых (модернизированных) комплексов и устройств РЗА</w:t>
      </w:r>
      <w:r>
        <w:rPr>
          <w:rFonts w:ascii="Times New Roman" w:hAnsi="Times New Roman" w:cs="Times New Roman"/>
          <w:sz w:val="24"/>
          <w:szCs w:val="24"/>
        </w:rPr>
        <w:t>;</w:t>
      </w:r>
    </w:p>
    <w:p w14:paraId="471F703C" w14:textId="4855FC93" w:rsidR="001C1561" w:rsidRPr="00FF2ACE" w:rsidRDefault="001C1561" w:rsidP="00A90502">
      <w:pPr>
        <w:pStyle w:val="af3"/>
        <w:numPr>
          <w:ilvl w:val="0"/>
          <w:numId w:val="18"/>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w:t>
      </w:r>
      <w:r w:rsidR="00852D2A" w:rsidRPr="00FF2ACE">
        <w:rPr>
          <w:rFonts w:ascii="Times New Roman" w:hAnsi="Times New Roman" w:cs="Times New Roman"/>
          <w:sz w:val="24"/>
          <w:szCs w:val="24"/>
        </w:rPr>
        <w:t>хемы распределения по трансформаторам тока и напряжения устройств РЗА, информационно-измерительных систем (автоматизированных систем управления технологическим процессом, автоматизированных информационно-измерительных систем коммерческого учета электроэнергии)</w:t>
      </w:r>
      <w:r>
        <w:rPr>
          <w:rFonts w:ascii="Times New Roman" w:hAnsi="Times New Roman" w:cs="Times New Roman"/>
          <w:sz w:val="24"/>
          <w:szCs w:val="24"/>
        </w:rPr>
        <w:t>;</w:t>
      </w:r>
    </w:p>
    <w:p w14:paraId="57C17332" w14:textId="700FA5AC" w:rsidR="001C1561" w:rsidRPr="00FF2ACE" w:rsidRDefault="001C1561" w:rsidP="00A90502">
      <w:pPr>
        <w:pStyle w:val="af3"/>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w:t>
      </w:r>
      <w:r w:rsidR="00852D2A" w:rsidRPr="00FF2ACE">
        <w:rPr>
          <w:rFonts w:ascii="Times New Roman" w:hAnsi="Times New Roman" w:cs="Times New Roman"/>
          <w:sz w:val="24"/>
          <w:szCs w:val="24"/>
        </w:rPr>
        <w:t xml:space="preserve">ринципиальные и монтажные схемы электрических соединений устройств РЗА </w:t>
      </w:r>
      <w:r w:rsidR="00D25CCF">
        <w:rPr>
          <w:rFonts w:ascii="Times New Roman" w:hAnsi="Times New Roman" w:cs="Times New Roman"/>
          <w:sz w:val="24"/>
          <w:szCs w:val="24"/>
        </w:rPr>
        <w:br/>
      </w:r>
      <w:r w:rsidR="00852D2A" w:rsidRPr="00FF2ACE">
        <w:rPr>
          <w:rFonts w:ascii="Times New Roman" w:hAnsi="Times New Roman" w:cs="Times New Roman"/>
          <w:sz w:val="24"/>
          <w:szCs w:val="24"/>
        </w:rPr>
        <w:t>и внешних связей с другими устройствами РЗА, трансформаторами тока и напряжения, преобразователями аналоговых сигналов и дискретных сигналов, коммутационными аппаратами, устройствами высокочастотной связи, на которых в графическом виде должны быть представлены все коммуникации между ними с отражением изменений в существующих устройствах РЗА</w:t>
      </w:r>
      <w:r>
        <w:rPr>
          <w:rFonts w:ascii="Times New Roman" w:hAnsi="Times New Roman" w:cs="Times New Roman"/>
          <w:sz w:val="24"/>
          <w:szCs w:val="24"/>
        </w:rPr>
        <w:t>;</w:t>
      </w:r>
    </w:p>
    <w:p w14:paraId="246C3C59" w14:textId="5E4A6637" w:rsidR="001C1561" w:rsidRPr="00FF2ACE" w:rsidRDefault="001C1561" w:rsidP="00A90502">
      <w:pPr>
        <w:pStyle w:val="af3"/>
        <w:numPr>
          <w:ilvl w:val="0"/>
          <w:numId w:val="18"/>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w:t>
      </w:r>
      <w:r w:rsidR="00852D2A" w:rsidRPr="00FF2ACE">
        <w:rPr>
          <w:rFonts w:ascii="Times New Roman" w:hAnsi="Times New Roman" w:cs="Times New Roman"/>
          <w:sz w:val="24"/>
          <w:szCs w:val="24"/>
        </w:rPr>
        <w:t>ринципиальные и (или) функционально-логические схемы, в графическом виде, отражающие алгоритмы функционирования устройств РЗА, выполненные с применением стандартных для применяемого устройства РЗА логических элементов с отражением изменений в существующих устройствах РЗА</w:t>
      </w:r>
      <w:r>
        <w:rPr>
          <w:rFonts w:ascii="Times New Roman" w:hAnsi="Times New Roman" w:cs="Times New Roman"/>
          <w:sz w:val="24"/>
          <w:szCs w:val="24"/>
        </w:rPr>
        <w:t>;</w:t>
      </w:r>
    </w:p>
    <w:p w14:paraId="5EF7A5FD" w14:textId="278F6612" w:rsidR="001C1561" w:rsidRPr="00FF2ACE" w:rsidRDefault="001C1561" w:rsidP="00A90502">
      <w:pPr>
        <w:pStyle w:val="af3"/>
        <w:numPr>
          <w:ilvl w:val="0"/>
          <w:numId w:val="18"/>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д</w:t>
      </w:r>
      <w:r w:rsidR="00852D2A" w:rsidRPr="00FF2ACE">
        <w:rPr>
          <w:rFonts w:ascii="Times New Roman" w:hAnsi="Times New Roman" w:cs="Times New Roman"/>
          <w:sz w:val="24"/>
          <w:szCs w:val="24"/>
        </w:rPr>
        <w:t xml:space="preserve">анные по </w:t>
      </w:r>
      <w:proofErr w:type="spellStart"/>
      <w:r w:rsidR="00852D2A" w:rsidRPr="00FF2ACE">
        <w:rPr>
          <w:rFonts w:ascii="Times New Roman" w:hAnsi="Times New Roman" w:cs="Times New Roman"/>
          <w:sz w:val="24"/>
          <w:szCs w:val="24"/>
        </w:rPr>
        <w:t>параметрированию</w:t>
      </w:r>
      <w:proofErr w:type="spellEnd"/>
      <w:r w:rsidR="00852D2A" w:rsidRPr="00FF2ACE">
        <w:rPr>
          <w:rFonts w:ascii="Times New Roman" w:hAnsi="Times New Roman" w:cs="Times New Roman"/>
          <w:sz w:val="24"/>
          <w:szCs w:val="24"/>
        </w:rPr>
        <w:t xml:space="preserve"> (конфигурированию) микропроцессорных устройств РЗА по форме завода-изготовителя</w:t>
      </w:r>
      <w:r>
        <w:rPr>
          <w:rFonts w:ascii="Times New Roman" w:hAnsi="Times New Roman" w:cs="Times New Roman"/>
          <w:sz w:val="24"/>
          <w:szCs w:val="24"/>
        </w:rPr>
        <w:t>;</w:t>
      </w:r>
    </w:p>
    <w:p w14:paraId="2559D71A" w14:textId="6EBD8285" w:rsidR="001C1561" w:rsidRPr="00FF2ACE" w:rsidRDefault="001C1561" w:rsidP="00A90502">
      <w:pPr>
        <w:pStyle w:val="af3"/>
        <w:numPr>
          <w:ilvl w:val="0"/>
          <w:numId w:val="18"/>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w:t>
      </w:r>
      <w:r w:rsidR="00852D2A" w:rsidRPr="00FF2ACE">
        <w:rPr>
          <w:rFonts w:ascii="Times New Roman" w:hAnsi="Times New Roman" w:cs="Times New Roman"/>
          <w:sz w:val="24"/>
          <w:szCs w:val="24"/>
        </w:rPr>
        <w:t>хемы организации каналов связи, обеспечивающих функционирование РЗА</w:t>
      </w:r>
      <w:r w:rsidR="001C0F67" w:rsidRPr="00BC24EA">
        <w:rPr>
          <w:rFonts w:ascii="Times New Roman" w:hAnsi="Times New Roman" w:cs="Times New Roman"/>
          <w:sz w:val="24"/>
          <w:szCs w:val="24"/>
        </w:rPr>
        <w:t xml:space="preserve">, выполненные в соответствии с </w:t>
      </w:r>
      <w:hyperlink r:id="rId8" w:history="1">
        <w:r w:rsidR="001C0F67" w:rsidRPr="005F5E2E">
          <w:rPr>
            <w:rFonts w:ascii="Times New Roman" w:hAnsi="Times New Roman" w:cs="Times New Roman"/>
            <w:sz w:val="24"/>
            <w:szCs w:val="24"/>
          </w:rPr>
          <w:t>Требованиями</w:t>
        </w:r>
      </w:hyperlink>
      <w:r w:rsidR="001C0F67" w:rsidRPr="00BC24EA">
        <w:rPr>
          <w:rFonts w:ascii="Times New Roman" w:hAnsi="Times New Roman" w:cs="Times New Roman"/>
          <w:sz w:val="24"/>
          <w:szCs w:val="24"/>
        </w:rPr>
        <w:t xml:space="preserve"> к каналам связи для функционирования РЗА</w:t>
      </w:r>
      <w:r w:rsidR="001C0F67">
        <w:rPr>
          <w:rFonts w:ascii="Times New Roman" w:hAnsi="Times New Roman" w:cs="Times New Roman"/>
          <w:sz w:val="24"/>
          <w:szCs w:val="24"/>
        </w:rPr>
        <w:t>;</w:t>
      </w:r>
    </w:p>
    <w:p w14:paraId="56BEFCB1" w14:textId="33F69F11" w:rsidR="001C1561" w:rsidRPr="00FF2ACE" w:rsidRDefault="001C1561" w:rsidP="00A90502">
      <w:pPr>
        <w:pStyle w:val="af3"/>
        <w:numPr>
          <w:ilvl w:val="0"/>
          <w:numId w:val="18"/>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з</w:t>
      </w:r>
      <w:r w:rsidR="00852D2A" w:rsidRPr="00FF2ACE">
        <w:rPr>
          <w:rFonts w:ascii="Times New Roman" w:hAnsi="Times New Roman" w:cs="Times New Roman"/>
          <w:sz w:val="24"/>
          <w:szCs w:val="24"/>
        </w:rPr>
        <w:t>аказные спецификации на устройства РЗА с указанием версии (</w:t>
      </w:r>
      <w:proofErr w:type="spellStart"/>
      <w:r w:rsidR="00852D2A" w:rsidRPr="00FF2ACE">
        <w:rPr>
          <w:rFonts w:ascii="Times New Roman" w:hAnsi="Times New Roman" w:cs="Times New Roman"/>
          <w:sz w:val="24"/>
          <w:szCs w:val="24"/>
        </w:rPr>
        <w:t>типоисполнения</w:t>
      </w:r>
      <w:proofErr w:type="spellEnd"/>
      <w:r w:rsidR="00852D2A" w:rsidRPr="00FF2ACE">
        <w:rPr>
          <w:rFonts w:ascii="Times New Roman" w:hAnsi="Times New Roman" w:cs="Times New Roman"/>
          <w:sz w:val="24"/>
          <w:szCs w:val="24"/>
        </w:rPr>
        <w:t>) для микропроцессорных устройств РЗА</w:t>
      </w:r>
      <w:r>
        <w:rPr>
          <w:rFonts w:ascii="Times New Roman" w:hAnsi="Times New Roman" w:cs="Times New Roman"/>
          <w:sz w:val="24"/>
          <w:szCs w:val="24"/>
        </w:rPr>
        <w:t>;</w:t>
      </w:r>
    </w:p>
    <w:p w14:paraId="371C6C9A" w14:textId="37626C0F" w:rsidR="001C1561" w:rsidRPr="00FF2ACE" w:rsidRDefault="001C1561" w:rsidP="00A90502">
      <w:pPr>
        <w:pStyle w:val="af3"/>
        <w:numPr>
          <w:ilvl w:val="0"/>
          <w:numId w:val="18"/>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w:t>
      </w:r>
      <w:r w:rsidR="00852D2A" w:rsidRPr="00FF2ACE">
        <w:rPr>
          <w:rFonts w:ascii="Times New Roman" w:hAnsi="Times New Roman" w:cs="Times New Roman"/>
          <w:sz w:val="24"/>
          <w:szCs w:val="24"/>
        </w:rPr>
        <w:t>ринципиальные и монтажные схемы организации цепей оперативного тока устройств РЗА</w:t>
      </w:r>
      <w:r>
        <w:rPr>
          <w:rFonts w:ascii="Times New Roman" w:hAnsi="Times New Roman" w:cs="Times New Roman"/>
          <w:sz w:val="24"/>
          <w:szCs w:val="24"/>
        </w:rPr>
        <w:t>;</w:t>
      </w:r>
    </w:p>
    <w:p w14:paraId="457C80FB" w14:textId="68667CE1" w:rsidR="001C1561" w:rsidRPr="00FF2ACE" w:rsidRDefault="001C1561" w:rsidP="00A90502">
      <w:pPr>
        <w:pStyle w:val="af3"/>
        <w:numPr>
          <w:ilvl w:val="0"/>
          <w:numId w:val="18"/>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w:t>
      </w:r>
      <w:r w:rsidR="00852D2A" w:rsidRPr="00FF2ACE">
        <w:rPr>
          <w:rFonts w:ascii="Times New Roman" w:hAnsi="Times New Roman" w:cs="Times New Roman"/>
          <w:sz w:val="24"/>
          <w:szCs w:val="24"/>
        </w:rPr>
        <w:t>ринципиальные и монтажные схемы организации цепей напряжения устройств РЗА</w:t>
      </w:r>
      <w:r>
        <w:rPr>
          <w:rFonts w:ascii="Times New Roman" w:hAnsi="Times New Roman" w:cs="Times New Roman"/>
          <w:sz w:val="24"/>
          <w:szCs w:val="24"/>
        </w:rPr>
        <w:t>;</w:t>
      </w:r>
    </w:p>
    <w:p w14:paraId="2B9BA7CF" w14:textId="0D3D69EC" w:rsidR="001C1561" w:rsidRPr="00FF2ACE" w:rsidRDefault="001C1561" w:rsidP="00A90502">
      <w:pPr>
        <w:pStyle w:val="af3"/>
        <w:numPr>
          <w:ilvl w:val="0"/>
          <w:numId w:val="18"/>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w:t>
      </w:r>
      <w:r w:rsidR="00852D2A" w:rsidRPr="00FF2ACE">
        <w:rPr>
          <w:rFonts w:ascii="Times New Roman" w:hAnsi="Times New Roman" w:cs="Times New Roman"/>
          <w:sz w:val="24"/>
          <w:szCs w:val="24"/>
        </w:rPr>
        <w:t>ринципиальные и монтажные схемы электрических соединений автоматики управления выключателей</w:t>
      </w:r>
      <w:r>
        <w:rPr>
          <w:rFonts w:ascii="Times New Roman" w:hAnsi="Times New Roman" w:cs="Times New Roman"/>
          <w:sz w:val="24"/>
          <w:szCs w:val="24"/>
        </w:rPr>
        <w:t>;</w:t>
      </w:r>
    </w:p>
    <w:p w14:paraId="1B3E3D06" w14:textId="6358D026" w:rsidR="00852D2A" w:rsidRDefault="001C1561" w:rsidP="00A90502">
      <w:pPr>
        <w:pStyle w:val="af3"/>
        <w:numPr>
          <w:ilvl w:val="0"/>
          <w:numId w:val="18"/>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т</w:t>
      </w:r>
      <w:r w:rsidR="00852D2A" w:rsidRPr="00FF2ACE">
        <w:rPr>
          <w:rFonts w:ascii="Times New Roman" w:hAnsi="Times New Roman" w:cs="Times New Roman"/>
          <w:sz w:val="24"/>
          <w:szCs w:val="24"/>
        </w:rPr>
        <w:t xml:space="preserve">ехнические решения по реализации информационного обмена устанавливаемых (модернизируемых) комплексов и устройств РЗА с </w:t>
      </w:r>
      <w:r w:rsidR="00DC3E2E">
        <w:rPr>
          <w:rFonts w:ascii="Times New Roman" w:hAnsi="Times New Roman" w:cs="Times New Roman"/>
          <w:sz w:val="24"/>
          <w:szCs w:val="24"/>
        </w:rPr>
        <w:t>ССПИ</w:t>
      </w:r>
      <w:r w:rsidR="00852D2A" w:rsidRPr="00FF2ACE">
        <w:rPr>
          <w:rFonts w:ascii="Times New Roman" w:hAnsi="Times New Roman" w:cs="Times New Roman"/>
          <w:sz w:val="24"/>
          <w:szCs w:val="24"/>
        </w:rPr>
        <w:t>, в т.ч. решения по передаче с устройств(а) АОПО информации по текущей температуре наружного воздуха, используемой АОПО для автоматического расчета уставок, фактически рассчитанных АОПО токовых уставок ступеней</w:t>
      </w:r>
      <w:r w:rsidR="001C0F67">
        <w:rPr>
          <w:rFonts w:ascii="Times New Roman" w:hAnsi="Times New Roman" w:cs="Times New Roman"/>
          <w:sz w:val="24"/>
          <w:szCs w:val="24"/>
        </w:rPr>
        <w:t>, текущем состоянии режима выбора уставок АОПО (ручной/автоматический)</w:t>
      </w:r>
      <w:r w:rsidR="00DC3E2E" w:rsidRPr="00DC3E2E">
        <w:rPr>
          <w:rFonts w:ascii="Times New Roman" w:hAnsi="Times New Roman" w:cs="Times New Roman"/>
          <w:sz w:val="24"/>
          <w:szCs w:val="24"/>
        </w:rPr>
        <w:t xml:space="preserve"> </w:t>
      </w:r>
      <w:r w:rsidR="00DC3E2E">
        <w:rPr>
          <w:rFonts w:ascii="Times New Roman" w:hAnsi="Times New Roman" w:cs="Times New Roman"/>
          <w:sz w:val="24"/>
          <w:szCs w:val="24"/>
        </w:rPr>
        <w:t>в Филиал АО «СО ЕЭС» Иркутское РДУ</w:t>
      </w:r>
      <w:r w:rsidR="00D25CCF">
        <w:rPr>
          <w:rFonts w:ascii="Times New Roman" w:hAnsi="Times New Roman" w:cs="Times New Roman"/>
          <w:sz w:val="24"/>
          <w:szCs w:val="24"/>
        </w:rPr>
        <w:t>;</w:t>
      </w:r>
    </w:p>
    <w:p w14:paraId="0D7EBCF1" w14:textId="4704A623" w:rsidR="00841FE3" w:rsidRPr="00FF2ACE" w:rsidRDefault="00841FE3" w:rsidP="00FF2ACE">
      <w:pPr>
        <w:pStyle w:val="af3"/>
        <w:numPr>
          <w:ilvl w:val="0"/>
          <w:numId w:val="18"/>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сметная документация.</w:t>
      </w:r>
    </w:p>
    <w:p w14:paraId="526222C6" w14:textId="51B8105F" w:rsidR="00A468FB" w:rsidRDefault="00D25CCF" w:rsidP="000D79F9">
      <w:pPr>
        <w:pStyle w:val="af3"/>
        <w:numPr>
          <w:ilvl w:val="2"/>
          <w:numId w:val="1"/>
        </w:numPr>
        <w:tabs>
          <w:tab w:val="left" w:pos="1134"/>
        </w:tabs>
        <w:spacing w:after="0" w:line="240" w:lineRule="auto"/>
        <w:ind w:left="0" w:firstLine="709"/>
        <w:jc w:val="both"/>
        <w:rPr>
          <w:rFonts w:ascii="Times New Roman" w:hAnsi="Times New Roman" w:cs="Times New Roman"/>
          <w:sz w:val="24"/>
          <w:szCs w:val="24"/>
        </w:rPr>
      </w:pPr>
      <w:r w:rsidRPr="0085553A">
        <w:rPr>
          <w:rFonts w:ascii="Times New Roman" w:hAnsi="Times New Roman" w:cs="Times New Roman"/>
          <w:sz w:val="24"/>
          <w:szCs w:val="24"/>
        </w:rPr>
        <w:t xml:space="preserve">В состав рабочей документации должны входить </w:t>
      </w:r>
      <w:r>
        <w:rPr>
          <w:rFonts w:ascii="Times New Roman" w:hAnsi="Times New Roman" w:cs="Times New Roman"/>
          <w:sz w:val="24"/>
          <w:szCs w:val="24"/>
        </w:rPr>
        <w:t>р</w:t>
      </w:r>
      <w:r w:rsidR="00A468FB">
        <w:rPr>
          <w:rFonts w:ascii="Times New Roman" w:hAnsi="Times New Roman" w:cs="Times New Roman"/>
          <w:sz w:val="24"/>
          <w:szCs w:val="24"/>
        </w:rPr>
        <w:t xml:space="preserve">ешения по модернизации ССПИ </w:t>
      </w:r>
      <w:r w:rsidR="00BB7E85" w:rsidRPr="00F24B7F">
        <w:rPr>
          <w:rFonts w:ascii="Times New Roman" w:hAnsi="Times New Roman" w:cs="Times New Roman"/>
          <w:sz w:val="24"/>
          <w:szCs w:val="24"/>
        </w:rPr>
        <w:t xml:space="preserve">Усть-Илимской ГЭС и Братской ГЭС </w:t>
      </w:r>
      <w:r w:rsidR="00A468FB">
        <w:rPr>
          <w:rFonts w:ascii="Times New Roman" w:hAnsi="Times New Roman" w:cs="Times New Roman"/>
          <w:sz w:val="24"/>
          <w:szCs w:val="24"/>
        </w:rPr>
        <w:t>с целью сбора и передачи в Филиал</w:t>
      </w:r>
      <w:r>
        <w:rPr>
          <w:rFonts w:ascii="Times New Roman" w:hAnsi="Times New Roman" w:cs="Times New Roman"/>
          <w:sz w:val="24"/>
          <w:szCs w:val="24"/>
        </w:rPr>
        <w:t xml:space="preserve"> </w:t>
      </w:r>
      <w:r w:rsidR="00A468FB">
        <w:rPr>
          <w:rFonts w:ascii="Times New Roman" w:hAnsi="Times New Roman" w:cs="Times New Roman"/>
          <w:sz w:val="24"/>
          <w:szCs w:val="24"/>
        </w:rPr>
        <w:t xml:space="preserve">АО «СО ЕЭС» </w:t>
      </w:r>
      <w:r w:rsidR="00A468FB">
        <w:rPr>
          <w:rFonts w:ascii="Times New Roman" w:hAnsi="Times New Roman" w:cs="Times New Roman"/>
          <w:sz w:val="24"/>
          <w:szCs w:val="24"/>
        </w:rPr>
        <w:lastRenderedPageBreak/>
        <w:t>Иркутское РДУ определенного в решениях ПД необходимого объема телеметрической информации, в том числе:</w:t>
      </w:r>
    </w:p>
    <w:p w14:paraId="4A9DED6F" w14:textId="4320DF90" w:rsidR="000D79F9" w:rsidRPr="00A468FB" w:rsidRDefault="00501A8E" w:rsidP="00FF2ACE">
      <w:pPr>
        <w:pStyle w:val="af3"/>
        <w:numPr>
          <w:ilvl w:val="0"/>
          <w:numId w:val="17"/>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детализированные </w:t>
      </w:r>
      <w:r w:rsidR="00A468FB" w:rsidRPr="00A468FB">
        <w:rPr>
          <w:rFonts w:ascii="Times New Roman" w:hAnsi="Times New Roman" w:cs="Times New Roman"/>
          <w:sz w:val="24"/>
          <w:szCs w:val="24"/>
        </w:rPr>
        <w:t xml:space="preserve">решения по сбору </w:t>
      </w:r>
      <w:r>
        <w:rPr>
          <w:rFonts w:ascii="Times New Roman" w:hAnsi="Times New Roman" w:cs="Times New Roman"/>
          <w:sz w:val="24"/>
          <w:szCs w:val="24"/>
        </w:rPr>
        <w:t xml:space="preserve">в ССПИ </w:t>
      </w:r>
      <w:r w:rsidR="00A468FB" w:rsidRPr="00A468FB">
        <w:rPr>
          <w:rFonts w:ascii="Times New Roman" w:hAnsi="Times New Roman" w:cs="Times New Roman"/>
          <w:sz w:val="24"/>
          <w:szCs w:val="24"/>
        </w:rPr>
        <w:t>телеметрической информации с вновь вводимого оборудования;</w:t>
      </w:r>
    </w:p>
    <w:p w14:paraId="58318685" w14:textId="6EC7C66A" w:rsidR="000D79F9" w:rsidRPr="000D79F9" w:rsidRDefault="00A468FB" w:rsidP="00FF2ACE">
      <w:pPr>
        <w:pStyle w:val="af3"/>
        <w:numPr>
          <w:ilvl w:val="0"/>
          <w:numId w:val="17"/>
        </w:numPr>
        <w:tabs>
          <w:tab w:val="left" w:pos="1134"/>
        </w:tabs>
        <w:spacing w:after="0" w:line="240" w:lineRule="auto"/>
        <w:ind w:left="0" w:firstLine="709"/>
        <w:jc w:val="both"/>
        <w:rPr>
          <w:rFonts w:ascii="Times New Roman" w:hAnsi="Times New Roman" w:cs="Times New Roman"/>
          <w:sz w:val="24"/>
          <w:szCs w:val="24"/>
        </w:rPr>
      </w:pPr>
      <w:r w:rsidRPr="000D79F9">
        <w:rPr>
          <w:rFonts w:ascii="Times New Roman" w:hAnsi="Times New Roman" w:cs="Times New Roman"/>
          <w:sz w:val="24"/>
          <w:szCs w:val="24"/>
        </w:rPr>
        <w:t>перечень сигналов, вводимых в ССПИ с указанием наименования вводимого параметра, оборудования-источника сигнала, способа сбора (цифровой, «сухой контакт» и пр.), описания способа сбора, признака передачи сигнала в Филиал АО «СО ЕЭС» Иркутское РДУ;</w:t>
      </w:r>
    </w:p>
    <w:p w14:paraId="1F9DAA20" w14:textId="6C77B31C" w:rsidR="000D79F9" w:rsidRPr="00FF2ACE" w:rsidRDefault="00A468FB" w:rsidP="00FF2ACE">
      <w:pPr>
        <w:pStyle w:val="af3"/>
        <w:numPr>
          <w:ilvl w:val="0"/>
          <w:numId w:val="17"/>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описание мероприятий по вводу ССПИ в эксплуатацию</w:t>
      </w:r>
      <w:r w:rsidR="00501A8E" w:rsidRPr="00FF2ACE">
        <w:rPr>
          <w:rFonts w:ascii="Times New Roman" w:hAnsi="Times New Roman" w:cs="Times New Roman"/>
          <w:sz w:val="24"/>
          <w:szCs w:val="24"/>
        </w:rPr>
        <w:t>;</w:t>
      </w:r>
    </w:p>
    <w:p w14:paraId="7E9441D9" w14:textId="1D58FC02" w:rsidR="000D79F9" w:rsidRDefault="000D79F9" w:rsidP="00FF2ACE">
      <w:pPr>
        <w:pStyle w:val="af3"/>
        <w:numPr>
          <w:ilvl w:val="0"/>
          <w:numId w:val="17"/>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w:t>
      </w:r>
      <w:r w:rsidR="00852D2A" w:rsidRPr="00FF2ACE">
        <w:rPr>
          <w:rFonts w:ascii="Times New Roman" w:hAnsi="Times New Roman" w:cs="Times New Roman"/>
          <w:sz w:val="24"/>
          <w:szCs w:val="24"/>
        </w:rPr>
        <w:t>рограммы и методик</w:t>
      </w:r>
      <w:r w:rsidR="00BB7E85">
        <w:rPr>
          <w:rFonts w:ascii="Times New Roman" w:hAnsi="Times New Roman" w:cs="Times New Roman"/>
          <w:sz w:val="24"/>
          <w:szCs w:val="24"/>
        </w:rPr>
        <w:t>и</w:t>
      </w:r>
      <w:r w:rsidR="00852D2A" w:rsidRPr="00FF2ACE">
        <w:rPr>
          <w:rFonts w:ascii="Times New Roman" w:hAnsi="Times New Roman" w:cs="Times New Roman"/>
          <w:sz w:val="24"/>
          <w:szCs w:val="24"/>
        </w:rPr>
        <w:t xml:space="preserve"> испытаний модернизируемых ССПИ</w:t>
      </w:r>
      <w:r w:rsidR="00501A8E" w:rsidRPr="00FF2ACE">
        <w:rPr>
          <w:rFonts w:ascii="Times New Roman" w:hAnsi="Times New Roman" w:cs="Times New Roman"/>
          <w:sz w:val="24"/>
          <w:szCs w:val="24"/>
        </w:rPr>
        <w:t>;</w:t>
      </w:r>
    </w:p>
    <w:p w14:paraId="18AF12D4" w14:textId="04F3395A" w:rsidR="001A656D" w:rsidRPr="00FF2ACE" w:rsidRDefault="000D79F9" w:rsidP="00FF2ACE">
      <w:pPr>
        <w:pStyle w:val="af3"/>
        <w:numPr>
          <w:ilvl w:val="0"/>
          <w:numId w:val="17"/>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а</w:t>
      </w:r>
      <w:r w:rsidR="00501A8E" w:rsidRPr="000D79F9">
        <w:rPr>
          <w:rFonts w:ascii="Times New Roman" w:hAnsi="Times New Roman" w:cs="Times New Roman"/>
          <w:sz w:val="24"/>
          <w:szCs w:val="24"/>
        </w:rPr>
        <w:t>ктуализированные ф</w:t>
      </w:r>
      <w:r w:rsidR="00852D2A" w:rsidRPr="00FF2ACE">
        <w:rPr>
          <w:rFonts w:ascii="Times New Roman" w:hAnsi="Times New Roman" w:cs="Times New Roman"/>
          <w:sz w:val="24"/>
          <w:szCs w:val="24"/>
        </w:rPr>
        <w:t>ормуляры согласования приема/передачи данных согласно ГОСТ Р МЭК 60870-5-104</w:t>
      </w:r>
      <w:r w:rsidR="00BB7E85">
        <w:rPr>
          <w:rFonts w:ascii="Times New Roman" w:hAnsi="Times New Roman" w:cs="Times New Roman"/>
          <w:sz w:val="24"/>
          <w:szCs w:val="24"/>
        </w:rPr>
        <w:t>-2004</w:t>
      </w:r>
      <w:r w:rsidR="00852D2A" w:rsidRPr="00FF2ACE">
        <w:rPr>
          <w:rFonts w:ascii="Times New Roman" w:hAnsi="Times New Roman" w:cs="Times New Roman"/>
          <w:sz w:val="24"/>
          <w:szCs w:val="24"/>
        </w:rPr>
        <w:t xml:space="preserve"> между модернизируемыми ССПИ </w:t>
      </w:r>
      <w:r w:rsidR="00BB7E85" w:rsidRPr="00F24B7F">
        <w:rPr>
          <w:rFonts w:ascii="Times New Roman" w:hAnsi="Times New Roman" w:cs="Times New Roman"/>
          <w:sz w:val="24"/>
          <w:szCs w:val="24"/>
        </w:rPr>
        <w:t xml:space="preserve">Усть-Илимской ГЭС и Братской ГЭС </w:t>
      </w:r>
      <w:r w:rsidR="00852D2A" w:rsidRPr="00FF2ACE">
        <w:rPr>
          <w:rFonts w:ascii="Times New Roman" w:hAnsi="Times New Roman" w:cs="Times New Roman"/>
          <w:sz w:val="24"/>
          <w:szCs w:val="24"/>
        </w:rPr>
        <w:t>и Филиалом АО «СО ЕЭС» Иркутское РДУ.</w:t>
      </w:r>
    </w:p>
    <w:p w14:paraId="7EB55E9F" w14:textId="77777777" w:rsidR="002C32A6" w:rsidRPr="00FF2ACE" w:rsidRDefault="002C32A6" w:rsidP="00F24B7F">
      <w:pPr>
        <w:pStyle w:val="af3"/>
        <w:numPr>
          <w:ilvl w:val="1"/>
          <w:numId w:val="1"/>
        </w:numPr>
        <w:tabs>
          <w:tab w:val="left" w:pos="1134"/>
        </w:tabs>
        <w:spacing w:before="120" w:after="0" w:line="240" w:lineRule="auto"/>
        <w:ind w:left="0" w:firstLine="709"/>
        <w:contextualSpacing w:val="0"/>
        <w:jc w:val="both"/>
        <w:rPr>
          <w:rFonts w:ascii="Times New Roman" w:hAnsi="Times New Roman" w:cs="Times New Roman"/>
          <w:sz w:val="24"/>
          <w:szCs w:val="24"/>
        </w:rPr>
      </w:pPr>
      <w:r w:rsidRPr="00FF2ACE">
        <w:rPr>
          <w:rFonts w:ascii="Times New Roman" w:hAnsi="Times New Roman" w:cs="Times New Roman"/>
          <w:sz w:val="24"/>
          <w:szCs w:val="24"/>
        </w:rPr>
        <w:t>В части создания/модернизации систем связи выполнить/определить:</w:t>
      </w:r>
    </w:p>
    <w:p w14:paraId="0EFBE8CF" w14:textId="77777777" w:rsidR="002C32A6" w:rsidRPr="00FF2ACE" w:rsidRDefault="002C32A6" w:rsidP="00F24B7F">
      <w:pPr>
        <w:pStyle w:val="af3"/>
        <w:numPr>
          <w:ilvl w:val="2"/>
          <w:numId w:val="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Волоконно-оптические линии связи (ВОЛС) и системы передачи (СП), предусмотреть использование существующих ВОЛС для передачи сигналов. Предусмотреть доукомплектование необходимой аппаратурой связи.</w:t>
      </w:r>
    </w:p>
    <w:p w14:paraId="711F082A" w14:textId="77777777" w:rsidR="002C32A6" w:rsidRPr="00FF2ACE" w:rsidRDefault="002C32A6" w:rsidP="00F24B7F">
      <w:pPr>
        <w:pStyle w:val="af3"/>
        <w:numPr>
          <w:ilvl w:val="2"/>
          <w:numId w:val="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Системы ВЧ-связи, включая каналообразующее оборудование, оборудование обработки и присоединения на проектируемых участках. Преимущественно использовать существующие каналы, предусмотреть модернизацию или организацию новых каналов ВЧ-связи в необходимом объеме.</w:t>
      </w:r>
    </w:p>
    <w:p w14:paraId="4E893196" w14:textId="77777777" w:rsidR="002C32A6" w:rsidRPr="00FF2ACE" w:rsidRDefault="002C32A6" w:rsidP="00F24B7F">
      <w:pPr>
        <w:pStyle w:val="af3"/>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Состав проектируемых систем ВЧ-связи определить с учетом проектируемых в рамках других инвестиционных проектов и существующих ВОЛС в регионе. Определить полосы рабочих частот для каждой запроектированной системы ВЧ-связи по ВЛ, в которых обеспечивается работа каналов связи без взаимных помех, при этом указать требования к проектируемой аппаратуре ВЧ связи, определяющие избирательность и помехозащищенность, необходимую для работы оборудования на выбранных частотах.</w:t>
      </w:r>
    </w:p>
    <w:p w14:paraId="00402AED" w14:textId="77777777" w:rsidR="002C32A6" w:rsidRPr="00FF2ACE" w:rsidRDefault="002C32A6" w:rsidP="00F24B7F">
      <w:pPr>
        <w:pStyle w:val="af3"/>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При проектировании выполнить согласование выбранных рабочих полос частот с организацией, осуществляющей надзор за частотным ресурсом в регионе и ведущей базу данных по ВЧ-каналам.</w:t>
      </w:r>
    </w:p>
    <w:p w14:paraId="38BB7AFF" w14:textId="77777777" w:rsidR="002C32A6" w:rsidRPr="00FF2ACE" w:rsidRDefault="002C32A6" w:rsidP="00F24B7F">
      <w:pPr>
        <w:pStyle w:val="af3"/>
        <w:numPr>
          <w:ilvl w:val="2"/>
          <w:numId w:val="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В составе проектной документации должны быть разработаны и обоснованы организационно-технические решения по созданию новых и модернизации существующих систем связи, включая:</w:t>
      </w:r>
    </w:p>
    <w:p w14:paraId="0B6A6B9F" w14:textId="77777777" w:rsidR="002C32A6" w:rsidRPr="00FF2ACE" w:rsidRDefault="002C32A6" w:rsidP="00F24B7F">
      <w:pPr>
        <w:pStyle w:val="af3"/>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1) таблицу распределения информационных потоков;</w:t>
      </w:r>
    </w:p>
    <w:p w14:paraId="0CAF729B" w14:textId="77777777" w:rsidR="002C32A6" w:rsidRPr="00FF2ACE" w:rsidRDefault="002C32A6" w:rsidP="00F24B7F">
      <w:pPr>
        <w:pStyle w:val="af3"/>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2) сопряжение со смежными системами связи. Решения по организации наложенных сетей;</w:t>
      </w:r>
    </w:p>
    <w:p w14:paraId="41CC4E7E" w14:textId="77777777" w:rsidR="002C32A6" w:rsidRPr="00FF2ACE" w:rsidRDefault="002C32A6" w:rsidP="00F24B7F">
      <w:pPr>
        <w:pStyle w:val="af3"/>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3) организацию систем маршрутизации и коммутации для сетей передачи данных, включая систему IP-адресации;</w:t>
      </w:r>
    </w:p>
    <w:p w14:paraId="55EC1BBA" w14:textId="77777777" w:rsidR="002C32A6" w:rsidRPr="00FF2ACE" w:rsidRDefault="002C32A6" w:rsidP="00F24B7F">
      <w:pPr>
        <w:pStyle w:val="af3"/>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4) решения по размещению оборудования связи, в том числе по подготовке (приспособлению) помещений для размещения оборудования связи;</w:t>
      </w:r>
    </w:p>
    <w:p w14:paraId="5DF0943F" w14:textId="77777777" w:rsidR="002C32A6" w:rsidRPr="00FF2ACE" w:rsidRDefault="002C32A6" w:rsidP="00F24B7F">
      <w:pPr>
        <w:pStyle w:val="af3"/>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5) расчеты, в том числе:</w:t>
      </w:r>
    </w:p>
    <w:p w14:paraId="71742161" w14:textId="77777777" w:rsidR="002C32A6" w:rsidRPr="00FF2ACE" w:rsidRDefault="002C32A6" w:rsidP="00F24B7F">
      <w:pPr>
        <w:pStyle w:val="af3"/>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w:t>
      </w:r>
      <w:r w:rsidRPr="00FF2ACE">
        <w:rPr>
          <w:rFonts w:ascii="Times New Roman" w:hAnsi="Times New Roman" w:cs="Times New Roman"/>
          <w:sz w:val="24"/>
          <w:szCs w:val="24"/>
        </w:rPr>
        <w:tab/>
        <w:t>пропускной способности и емкости, создаваемых/модернизируемых систем связи;</w:t>
      </w:r>
    </w:p>
    <w:p w14:paraId="0F31870B" w14:textId="77777777" w:rsidR="002C32A6" w:rsidRPr="00FF2ACE" w:rsidRDefault="002C32A6" w:rsidP="00F24B7F">
      <w:pPr>
        <w:pStyle w:val="af3"/>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w:t>
      </w:r>
      <w:r w:rsidRPr="00FF2ACE">
        <w:rPr>
          <w:rFonts w:ascii="Times New Roman" w:hAnsi="Times New Roman" w:cs="Times New Roman"/>
          <w:sz w:val="24"/>
          <w:szCs w:val="24"/>
        </w:rPr>
        <w:tab/>
        <w:t>параметров надежности, включая коэффициент готовности проектируемых каналов телефонной связи для ведения оперативных переговоров, ТМ, РЗА;</w:t>
      </w:r>
    </w:p>
    <w:p w14:paraId="7A166DC2" w14:textId="77777777" w:rsidR="002C32A6" w:rsidRPr="00FF2ACE" w:rsidRDefault="002C32A6" w:rsidP="00F24B7F">
      <w:pPr>
        <w:pStyle w:val="af3"/>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w:t>
      </w:r>
      <w:r w:rsidRPr="00FF2ACE">
        <w:rPr>
          <w:rFonts w:ascii="Times New Roman" w:hAnsi="Times New Roman" w:cs="Times New Roman"/>
          <w:sz w:val="24"/>
          <w:szCs w:val="24"/>
        </w:rPr>
        <w:tab/>
        <w:t>систем электропитания;</w:t>
      </w:r>
    </w:p>
    <w:p w14:paraId="497DB798" w14:textId="77777777" w:rsidR="002C32A6" w:rsidRPr="00FF2ACE" w:rsidRDefault="002C32A6" w:rsidP="00F24B7F">
      <w:pPr>
        <w:pStyle w:val="af3"/>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w:t>
      </w:r>
      <w:r w:rsidRPr="00FF2ACE">
        <w:rPr>
          <w:rFonts w:ascii="Times New Roman" w:hAnsi="Times New Roman" w:cs="Times New Roman"/>
          <w:sz w:val="24"/>
          <w:szCs w:val="24"/>
        </w:rPr>
        <w:tab/>
        <w:t xml:space="preserve">энергетического потенциала линий связи для вновь организуемых </w:t>
      </w:r>
      <w:r w:rsidR="00574D10" w:rsidRPr="00FF2ACE">
        <w:rPr>
          <w:rFonts w:ascii="Times New Roman" w:hAnsi="Times New Roman" w:cs="Times New Roman"/>
          <w:sz w:val="24"/>
          <w:szCs w:val="24"/>
        </w:rPr>
        <w:t>мультиплексных</w:t>
      </w:r>
      <w:r w:rsidRPr="00FF2ACE">
        <w:rPr>
          <w:rFonts w:ascii="Times New Roman" w:hAnsi="Times New Roman" w:cs="Times New Roman"/>
          <w:sz w:val="24"/>
          <w:szCs w:val="24"/>
        </w:rPr>
        <w:t xml:space="preserve"> секций;</w:t>
      </w:r>
    </w:p>
    <w:p w14:paraId="76F90F77" w14:textId="77777777" w:rsidR="002C32A6" w:rsidRPr="00FF2ACE" w:rsidRDefault="002C32A6" w:rsidP="00F24B7F">
      <w:pPr>
        <w:pStyle w:val="af3"/>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6) схемы и чертежи с позиционным обозначением оборудования в спецификации, включая:</w:t>
      </w:r>
    </w:p>
    <w:p w14:paraId="4BD352D9" w14:textId="77777777" w:rsidR="002C32A6" w:rsidRPr="00FF2ACE" w:rsidRDefault="002C32A6" w:rsidP="00F24B7F">
      <w:pPr>
        <w:pStyle w:val="af3"/>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w:t>
      </w:r>
      <w:r w:rsidRPr="00FF2ACE">
        <w:rPr>
          <w:rFonts w:ascii="Times New Roman" w:hAnsi="Times New Roman" w:cs="Times New Roman"/>
          <w:sz w:val="24"/>
          <w:szCs w:val="24"/>
        </w:rPr>
        <w:tab/>
        <w:t>схему соединения узлов (линейную схему);</w:t>
      </w:r>
    </w:p>
    <w:p w14:paraId="051E2A2C" w14:textId="77777777" w:rsidR="002C32A6" w:rsidRPr="00FF2ACE" w:rsidRDefault="002C32A6" w:rsidP="00F24B7F">
      <w:pPr>
        <w:pStyle w:val="af3"/>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w:t>
      </w:r>
      <w:r w:rsidRPr="00FF2ACE">
        <w:rPr>
          <w:rFonts w:ascii="Times New Roman" w:hAnsi="Times New Roman" w:cs="Times New Roman"/>
          <w:sz w:val="24"/>
          <w:szCs w:val="24"/>
        </w:rPr>
        <w:tab/>
        <w:t>общую структурную схему организации связи;</w:t>
      </w:r>
    </w:p>
    <w:p w14:paraId="71449D91" w14:textId="77777777" w:rsidR="002C32A6" w:rsidRPr="00FF2ACE" w:rsidRDefault="002C32A6" w:rsidP="00F24B7F">
      <w:pPr>
        <w:pStyle w:val="af3"/>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w:t>
      </w:r>
      <w:r w:rsidRPr="00FF2ACE">
        <w:rPr>
          <w:rFonts w:ascii="Times New Roman" w:hAnsi="Times New Roman" w:cs="Times New Roman"/>
          <w:sz w:val="24"/>
          <w:szCs w:val="24"/>
        </w:rPr>
        <w:tab/>
        <w:t>схемы организации связи по каждой из проектируемых систем;</w:t>
      </w:r>
    </w:p>
    <w:p w14:paraId="705DBDBB" w14:textId="77777777" w:rsidR="002C32A6" w:rsidRPr="00FF2ACE" w:rsidRDefault="002C32A6" w:rsidP="00F24B7F">
      <w:pPr>
        <w:pStyle w:val="af3"/>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w:t>
      </w:r>
      <w:r w:rsidRPr="00FF2ACE">
        <w:rPr>
          <w:rFonts w:ascii="Times New Roman" w:hAnsi="Times New Roman" w:cs="Times New Roman"/>
          <w:sz w:val="24"/>
          <w:szCs w:val="24"/>
        </w:rPr>
        <w:tab/>
        <w:t>схемы организации наложенных сетей;</w:t>
      </w:r>
    </w:p>
    <w:p w14:paraId="5744AB17" w14:textId="77777777" w:rsidR="002C32A6" w:rsidRPr="00FF2ACE" w:rsidRDefault="002C32A6" w:rsidP="00F24B7F">
      <w:pPr>
        <w:pStyle w:val="af3"/>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lastRenderedPageBreak/>
        <w:t>–</w:t>
      </w:r>
      <w:r w:rsidRPr="00FF2ACE">
        <w:rPr>
          <w:rFonts w:ascii="Times New Roman" w:hAnsi="Times New Roman" w:cs="Times New Roman"/>
          <w:sz w:val="24"/>
          <w:szCs w:val="24"/>
        </w:rPr>
        <w:tab/>
        <w:t>схемы организации основных и резервных/дублирующих каналов связи (телефонная связь для оперативных переговоров, технологические данные) между проектируемыми объектами и соответствующими центрами управления и ДЦ «АО «СО ЕЭС» с отображением маршрутов прохождения, включая задействованные транзитные узлы связи (в том числе узлы доступа операторов связи), каналообразующее оборудование, интерфейсы сопряжения и используемые протоколы обмена и схемы организации информационного обмена с ДЦ АО «СО ЕЭС» на сетевом уровне (L3);</w:t>
      </w:r>
    </w:p>
    <w:p w14:paraId="00646A73" w14:textId="77777777" w:rsidR="002C32A6" w:rsidRPr="00FF2ACE" w:rsidRDefault="002C32A6" w:rsidP="00F24B7F">
      <w:pPr>
        <w:pStyle w:val="af3"/>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w:t>
      </w:r>
      <w:r w:rsidRPr="00FF2ACE">
        <w:rPr>
          <w:rFonts w:ascii="Times New Roman" w:hAnsi="Times New Roman" w:cs="Times New Roman"/>
          <w:sz w:val="24"/>
          <w:szCs w:val="24"/>
        </w:rPr>
        <w:tab/>
        <w:t>схему организации каналов РЗА (с учетом различных сред передачи, включая каналы по выделенным волокнам);</w:t>
      </w:r>
    </w:p>
    <w:p w14:paraId="27547022" w14:textId="77777777" w:rsidR="002C32A6" w:rsidRPr="00FF2ACE" w:rsidRDefault="002C32A6" w:rsidP="00F24B7F">
      <w:pPr>
        <w:pStyle w:val="af3"/>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w:t>
      </w:r>
      <w:r w:rsidRPr="00FF2ACE">
        <w:rPr>
          <w:rFonts w:ascii="Times New Roman" w:hAnsi="Times New Roman" w:cs="Times New Roman"/>
          <w:sz w:val="24"/>
          <w:szCs w:val="24"/>
        </w:rPr>
        <w:tab/>
        <w:t>схемы организации системы управления, каналов служебной связи, резервирования, ТСС, электропитания оборудования;</w:t>
      </w:r>
    </w:p>
    <w:p w14:paraId="6D5E7E39" w14:textId="77777777" w:rsidR="002C32A6" w:rsidRPr="00FF2ACE" w:rsidRDefault="002C32A6" w:rsidP="00F24B7F">
      <w:pPr>
        <w:pStyle w:val="af3"/>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w:t>
      </w:r>
      <w:r w:rsidRPr="00FF2ACE">
        <w:rPr>
          <w:rFonts w:ascii="Times New Roman" w:hAnsi="Times New Roman" w:cs="Times New Roman"/>
          <w:sz w:val="24"/>
          <w:szCs w:val="24"/>
        </w:rPr>
        <w:tab/>
        <w:t>принципиальная схема ВЧ каналов по ВЛ;</w:t>
      </w:r>
    </w:p>
    <w:p w14:paraId="5D1D4FEF" w14:textId="77777777" w:rsidR="002C32A6" w:rsidRPr="00FF2ACE" w:rsidRDefault="002C32A6" w:rsidP="00F24B7F">
      <w:pPr>
        <w:pStyle w:val="af3"/>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w:t>
      </w:r>
      <w:r w:rsidRPr="00FF2ACE">
        <w:rPr>
          <w:rFonts w:ascii="Times New Roman" w:hAnsi="Times New Roman" w:cs="Times New Roman"/>
          <w:sz w:val="24"/>
          <w:szCs w:val="24"/>
        </w:rPr>
        <w:tab/>
        <w:t>планы с отображением зон покрытия DECT, ГГС;</w:t>
      </w:r>
    </w:p>
    <w:p w14:paraId="48906E26" w14:textId="77777777" w:rsidR="002C32A6" w:rsidRPr="00FF2ACE" w:rsidRDefault="002C32A6" w:rsidP="00F24B7F">
      <w:pPr>
        <w:pStyle w:val="af3"/>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w:t>
      </w:r>
      <w:r w:rsidRPr="00FF2ACE">
        <w:rPr>
          <w:rFonts w:ascii="Times New Roman" w:hAnsi="Times New Roman" w:cs="Times New Roman"/>
          <w:sz w:val="24"/>
          <w:szCs w:val="24"/>
        </w:rPr>
        <w:tab/>
        <w:t>размещение оборудования связи;</w:t>
      </w:r>
    </w:p>
    <w:p w14:paraId="67DE77FA" w14:textId="77777777" w:rsidR="002C32A6" w:rsidRPr="00FF2ACE" w:rsidRDefault="002C32A6" w:rsidP="00F24B7F">
      <w:pPr>
        <w:pStyle w:val="af3"/>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7) технические условия собственников инфраструктуры (приводятся в случае проектирования систем связи, ВОК с использованием инфраструктуры (ВЛ, телефонная канализация, помещения и т.п.), не принадлежащей ООО «ЭН+</w:t>
      </w:r>
      <w:r w:rsidR="001E485C" w:rsidRPr="00FF2ACE">
        <w:rPr>
          <w:rFonts w:ascii="Times New Roman" w:hAnsi="Times New Roman" w:cs="Times New Roman"/>
          <w:sz w:val="24"/>
          <w:szCs w:val="24"/>
        </w:rPr>
        <w:t xml:space="preserve"> </w:t>
      </w:r>
      <w:r w:rsidRPr="00FF2ACE">
        <w:rPr>
          <w:rFonts w:ascii="Times New Roman" w:hAnsi="Times New Roman" w:cs="Times New Roman"/>
          <w:sz w:val="24"/>
          <w:szCs w:val="24"/>
        </w:rPr>
        <w:t>ГИДРО»);</w:t>
      </w:r>
    </w:p>
    <w:p w14:paraId="5CAD994B" w14:textId="77777777" w:rsidR="002C32A6" w:rsidRPr="00FF2ACE" w:rsidRDefault="002C32A6" w:rsidP="00F24B7F">
      <w:pPr>
        <w:pStyle w:val="af3"/>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8) технические требования на каждую систему связи, включая линейно-кабельные сооружения.</w:t>
      </w:r>
    </w:p>
    <w:p w14:paraId="0ADECC88" w14:textId="77777777" w:rsidR="00E02AD0" w:rsidRPr="00FF2ACE" w:rsidRDefault="00E02AD0" w:rsidP="00F24B7F">
      <w:pPr>
        <w:pStyle w:val="af3"/>
        <w:numPr>
          <w:ilvl w:val="1"/>
          <w:numId w:val="1"/>
        </w:numPr>
        <w:tabs>
          <w:tab w:val="left" w:pos="1134"/>
        </w:tabs>
        <w:spacing w:before="120" w:after="0" w:line="240" w:lineRule="auto"/>
        <w:ind w:left="0" w:firstLine="709"/>
        <w:contextualSpacing w:val="0"/>
        <w:jc w:val="both"/>
        <w:rPr>
          <w:rFonts w:ascii="Times New Roman" w:hAnsi="Times New Roman" w:cs="Times New Roman"/>
          <w:sz w:val="24"/>
          <w:szCs w:val="24"/>
        </w:rPr>
      </w:pPr>
      <w:r w:rsidRPr="00FF2ACE">
        <w:rPr>
          <w:rFonts w:ascii="Times New Roman" w:hAnsi="Times New Roman" w:cs="Times New Roman"/>
          <w:sz w:val="24"/>
          <w:szCs w:val="24"/>
        </w:rPr>
        <w:t>Нормативно-технические документы, определяющие требования к оформлению и содержанию проекта:</w:t>
      </w:r>
    </w:p>
    <w:p w14:paraId="205941AB" w14:textId="77777777" w:rsidR="00E02AD0" w:rsidRPr="00FF2ACE" w:rsidRDefault="00E02AD0" w:rsidP="00F24B7F">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Правила устройства электроустановок (ПУЭ), действующее издание;</w:t>
      </w:r>
    </w:p>
    <w:p w14:paraId="1B3902CF" w14:textId="77777777" w:rsidR="00E02AD0" w:rsidRPr="00FF2ACE" w:rsidRDefault="00E02AD0" w:rsidP="00F24B7F">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СТО 56947007-33.040.20.142-2013 «Типовые алгоритмы локальных устройств противоаварийной автоматики (ПА)»;</w:t>
      </w:r>
    </w:p>
    <w:p w14:paraId="752D6FD3" w14:textId="77777777" w:rsidR="00E02AD0" w:rsidRPr="00FF2ACE" w:rsidRDefault="00E02AD0" w:rsidP="00F24B7F">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ГОСТ Р 59979-2025 «Единая энергетическая система и изолированно работающие энергосистемы. Релейная защита и автоматика. Автоматическое противоаварийное управление режимами энергосистем. Устройства локальной автоматики предотвращения нарушения устойчивости. Нормы и требования»;</w:t>
      </w:r>
    </w:p>
    <w:p w14:paraId="6B27ED6E" w14:textId="55A226D7" w:rsidR="00E02AD0" w:rsidRPr="00FF2ACE" w:rsidRDefault="00E02AD0" w:rsidP="00F24B7F">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ГОСТ P 59384-</w:t>
      </w:r>
      <w:r w:rsidR="00A15684" w:rsidRPr="00FF2ACE">
        <w:rPr>
          <w:rFonts w:ascii="Times New Roman" w:hAnsi="Times New Roman" w:cs="Times New Roman"/>
          <w:sz w:val="24"/>
          <w:szCs w:val="24"/>
        </w:rPr>
        <w:t xml:space="preserve">2025 </w:t>
      </w:r>
      <w:r w:rsidRPr="00FF2ACE">
        <w:rPr>
          <w:rFonts w:ascii="Times New Roman" w:hAnsi="Times New Roman" w:cs="Times New Roman"/>
          <w:sz w:val="24"/>
          <w:szCs w:val="24"/>
        </w:rPr>
        <w:t>«Единая энергетическая система и изолированно работающие энергосистемы. Релейная защита и автоматика. Автоматическое противоаварийное управление режимами энергосистем. Устройства автоматики ограничения перегрузки оборудования. Нормы и требования»;</w:t>
      </w:r>
    </w:p>
    <w:p w14:paraId="75CC97DC" w14:textId="77777777" w:rsidR="00E02AD0" w:rsidRPr="00F24B7F" w:rsidRDefault="00E02AD0" w:rsidP="00F24B7F">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ГОСТ Р 59372-2021 «Единая энергетическая система и изолированно работающие энергосистемы. Релейная защита и автоматика. Автоматическое противоаварийное управление режимами энергосистем. Устройства фиксации отключения и фиксации состояния линий электропередачи, электросетевого и генерирующего оборудования. Нормы и требования»;</w:t>
      </w:r>
    </w:p>
    <w:p w14:paraId="44EAB959" w14:textId="77777777" w:rsidR="00B5438A" w:rsidRPr="00FF2ACE" w:rsidRDefault="00B5438A" w:rsidP="00F24B7F">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ГОСТ Р 59371-2021 «Единая энергетическая система и изолированно работающие энергосистемы. Релейная защита и автоматика. Автоматическое противоаварийное управление режимами энергосистем. Устройства автоматики ликвидации асинхронного режима. Нормы и требования»;</w:t>
      </w:r>
    </w:p>
    <w:p w14:paraId="7BD570DB" w14:textId="77777777" w:rsidR="00B5438A" w:rsidRPr="00FF2ACE" w:rsidRDefault="00B5438A" w:rsidP="00F24B7F">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ГОСТ Р 58601-2019 «Единая энергетическая система и изолированно работающие энергосистемы. Оперативно-диспетчерское управление. Релейная защита и автоматика. Автономные регистраторы аварийных событий. Нормы и требования»;</w:t>
      </w:r>
    </w:p>
    <w:p w14:paraId="4657867B" w14:textId="77777777" w:rsidR="00B5438A" w:rsidRPr="00FF2ACE" w:rsidRDefault="00B5438A" w:rsidP="00F24B7F">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ГОСТ Р 59550-2021 «Единая энергетическая система и изолированно работающие энергосистемы. Релейная защита и автоматика. Сбор хранение и передача в диспетчерские центры в автоматическом режиме файлов с данными регистрации аварийных событий. Нормы и требования»;</w:t>
      </w:r>
    </w:p>
    <w:p w14:paraId="6E2D34D4" w14:textId="77777777" w:rsidR="00E02AD0" w:rsidRPr="00F24B7F" w:rsidRDefault="00E02AD0" w:rsidP="00F24B7F">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Межгосударственный стандарт ГОСТ 34045-2023 «Электроэнергетические системы. Оперативно-диспетчерское управление. Автоматическое противоаварийное управление режимами энергосистем. Противоаварийная автоматика энергосистем. Нормы и требования»;</w:t>
      </w:r>
    </w:p>
    <w:p w14:paraId="5750ACF7" w14:textId="77777777" w:rsidR="00B5438A" w:rsidRPr="00FF2ACE" w:rsidRDefault="00B5438A" w:rsidP="00F24B7F">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ГОСТ Р 59909-2021 «Единая энергетическая система и изолированно работающие энергосистемы. Релейная защита и автоматика. Классификация»;</w:t>
      </w:r>
    </w:p>
    <w:p w14:paraId="4D0854A0" w14:textId="77777777" w:rsidR="00B5438A" w:rsidRPr="00FF2ACE" w:rsidRDefault="00B5438A" w:rsidP="00FF2ACE">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lastRenderedPageBreak/>
        <w:t>ГОСТ Р 57114-2022 «Единая энергетическая система и изолированно работающие энергосистемы. Электроэнергетические системы. Оперативно-диспетчерское управление в электроэнергетике и оперативно-технологическое управление. Термины и определения»;</w:t>
      </w:r>
    </w:p>
    <w:p w14:paraId="53A3503F" w14:textId="77777777" w:rsidR="00E02AD0" w:rsidRPr="00FF2ACE" w:rsidRDefault="00E02AD0" w:rsidP="00F24B7F">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ГОСТ Р 55105-2019 «Единая энергетическая система и изолированно работающие энергосистемы. Оперативно-диспетчерское управление. Автоматическое противоаварийное управление режимами энергосистем. Противоаварийная автоматика энергосистем. Нормы и требования»;</w:t>
      </w:r>
    </w:p>
    <w:p w14:paraId="3B4A5DB9" w14:textId="77777777" w:rsidR="00E02AD0" w:rsidRPr="00FF2ACE" w:rsidRDefault="00E02AD0" w:rsidP="00F24B7F">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СТО 56947007-29.240.043-2010 «Руководство по обеспечению электромагнитной совместимости вторичного оборудования и систем связи электросетевых объектов»;</w:t>
      </w:r>
    </w:p>
    <w:p w14:paraId="2EFA5E12" w14:textId="77777777" w:rsidR="00E02AD0" w:rsidRPr="00FF2ACE" w:rsidRDefault="00E02AD0" w:rsidP="00F24B7F">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СТО 56947007-29.120.70.042-2010 «Требования к шкафам управления и РЗА с микропроцессорными устройствами»;</w:t>
      </w:r>
    </w:p>
    <w:p w14:paraId="55F7A68A" w14:textId="77777777" w:rsidR="00E02AD0" w:rsidRPr="00F24B7F" w:rsidRDefault="00E02AD0" w:rsidP="00F24B7F">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СТО 59012820.35.110.002-2022 «Организация каналов информационного обмена между объектами электроэнергетики, центрами управления сетями сетевых организаций, центрами управления ветровыми электростанциями, центрами управления солнечными электростанциями и диспетчерскими центрами АО «СО ЕЭС» в сетях связи с коммутацией пакетов»;</w:t>
      </w:r>
    </w:p>
    <w:p w14:paraId="18BCD959" w14:textId="77777777" w:rsidR="00E02AD0" w:rsidRPr="00FF2ACE" w:rsidRDefault="00E02AD0" w:rsidP="00F24B7F">
      <w:pPr>
        <w:numPr>
          <w:ilvl w:val="0"/>
          <w:numId w:val="1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ГОСТ Р 59948-2021 «Единая энергетическая система и изолированно работающие энергосистемы. Оперативно-диспетчерское управление. Дистанционное управление. Требования к управлению электросетевым оборудованием и устройствами релейной защиты и автоматики»;</w:t>
      </w:r>
    </w:p>
    <w:p w14:paraId="1FEADD50" w14:textId="77777777" w:rsidR="00E02AD0" w:rsidRPr="00FF2ACE" w:rsidRDefault="00E02AD0" w:rsidP="00F24B7F">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ГОСТ Р 59947-2021 «Единая энергетическая система и изолированно работающие энергосистемы. Оперативно-диспетчерское управление. Дистанционное управление. Требования к информационному обмену при организации и осуществлении дистанционного управления»;</w:t>
      </w:r>
    </w:p>
    <w:p w14:paraId="1038FF76" w14:textId="77777777" w:rsidR="00944308" w:rsidRPr="00FF2ACE" w:rsidRDefault="00944308" w:rsidP="00F24B7F">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ГОСТ Р 71635-2024 Единая энергетическая система и изолированно работающие энергосистемы. Оперативно-диспетчерское управление. Системы сбора и передачи информации с объектов электроэнергетики в диспетчерские центры субъекта оперативно-диспетчерского управления в электроэнергетике. Нормы и требования»;</w:t>
      </w:r>
    </w:p>
    <w:p w14:paraId="75AD0A96" w14:textId="77777777" w:rsidR="00944308" w:rsidRPr="00FF2ACE" w:rsidRDefault="00944308" w:rsidP="00F24B7F">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ГОСТ Р 71962-2025 «Единая энергетическая система и изолированно работающие энергосистемы. Оперативно-диспетчерское управление. Средства диспетчерского и технологического управления. Исполнительные схемы организации информационного обмена с диспетчерскими центрами субъекта оперативно-диспетчерского управления в электроэнергетике. Нормы и требования»;</w:t>
      </w:r>
    </w:p>
    <w:p w14:paraId="0A7C0997" w14:textId="77777777" w:rsidR="00E02AD0" w:rsidRPr="00FF2ACE" w:rsidRDefault="00E02AD0" w:rsidP="00F24B7F">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ГОСТ Р 58670-2019 «Единая энергетическая система и изолированно работающие энергосистемы. Планирование развития энергосистем. Расчеты электроэнергетических режимов и определение технических решений при перспективном развитии энергосистем. Нормы и требования»;</w:t>
      </w:r>
    </w:p>
    <w:p w14:paraId="5388AB50" w14:textId="7A2BB949" w:rsidR="00E02AD0" w:rsidRPr="00FF2ACE" w:rsidRDefault="00E02AD0" w:rsidP="00F24B7F">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 xml:space="preserve">РД 34.35.310-97 </w:t>
      </w:r>
      <w:r w:rsidR="00B5438A" w:rsidRPr="00F24B7F">
        <w:rPr>
          <w:rFonts w:ascii="Times New Roman" w:hAnsi="Times New Roman" w:cs="Times New Roman"/>
          <w:sz w:val="24"/>
          <w:szCs w:val="24"/>
        </w:rPr>
        <w:t>«</w:t>
      </w:r>
      <w:r w:rsidRPr="00FF2ACE">
        <w:rPr>
          <w:rFonts w:ascii="Times New Roman" w:hAnsi="Times New Roman" w:cs="Times New Roman"/>
          <w:sz w:val="24"/>
          <w:szCs w:val="24"/>
        </w:rPr>
        <w:t>Общие технические требования к микропроцессорным устройствам защиты и автоматики энергосистем</w:t>
      </w:r>
      <w:r w:rsidR="00B5438A" w:rsidRPr="00F24B7F">
        <w:rPr>
          <w:rFonts w:ascii="Times New Roman" w:hAnsi="Times New Roman" w:cs="Times New Roman"/>
          <w:sz w:val="24"/>
          <w:szCs w:val="24"/>
        </w:rPr>
        <w:t>»</w:t>
      </w:r>
      <w:r w:rsidR="00B5438A" w:rsidRPr="00FF2ACE">
        <w:rPr>
          <w:rFonts w:ascii="Times New Roman" w:hAnsi="Times New Roman" w:cs="Times New Roman"/>
          <w:sz w:val="24"/>
          <w:szCs w:val="24"/>
        </w:rPr>
        <w:t>;</w:t>
      </w:r>
    </w:p>
    <w:p w14:paraId="3D210483" w14:textId="3B587C79" w:rsidR="00E02AD0" w:rsidRPr="00FF2ACE" w:rsidRDefault="00B5438A" w:rsidP="00F24B7F">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F24B7F">
        <w:rPr>
          <w:rFonts w:ascii="Times New Roman" w:hAnsi="Times New Roman" w:cs="Times New Roman"/>
          <w:sz w:val="24"/>
          <w:szCs w:val="24"/>
        </w:rPr>
        <w:t>«</w:t>
      </w:r>
      <w:r w:rsidR="00E02AD0" w:rsidRPr="00FF2ACE">
        <w:rPr>
          <w:rFonts w:ascii="Times New Roman" w:hAnsi="Times New Roman" w:cs="Times New Roman"/>
          <w:sz w:val="24"/>
          <w:szCs w:val="24"/>
        </w:rPr>
        <w:t>Общие требования к системам противоаварийной и режимной автоматики, релейной защиты и автоматики, телеметрической информации, технологической связи в ЕЭС России</w:t>
      </w:r>
      <w:r w:rsidRPr="00F24B7F">
        <w:rPr>
          <w:rFonts w:ascii="Times New Roman" w:hAnsi="Times New Roman" w:cs="Times New Roman"/>
          <w:sz w:val="24"/>
          <w:szCs w:val="24"/>
        </w:rPr>
        <w:t>»</w:t>
      </w:r>
      <w:r w:rsidRPr="00FF2ACE">
        <w:rPr>
          <w:rFonts w:ascii="Times New Roman" w:hAnsi="Times New Roman" w:cs="Times New Roman"/>
          <w:sz w:val="24"/>
          <w:szCs w:val="24"/>
        </w:rPr>
        <w:t xml:space="preserve">, </w:t>
      </w:r>
      <w:r w:rsidR="00E02AD0" w:rsidRPr="00FF2ACE">
        <w:rPr>
          <w:rFonts w:ascii="Times New Roman" w:hAnsi="Times New Roman" w:cs="Times New Roman"/>
          <w:sz w:val="24"/>
          <w:szCs w:val="24"/>
        </w:rPr>
        <w:t>утвержденные Приказом ОАО РАО "ЕЭС России" от 11.02.2008 № 57;</w:t>
      </w:r>
    </w:p>
    <w:p w14:paraId="36B6F75F" w14:textId="274100EB" w:rsidR="00E02AD0" w:rsidRPr="00FF2ACE" w:rsidRDefault="00E02AD0" w:rsidP="00F24B7F">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 xml:space="preserve">Приказ Минэнерго России от 03.08.2018 № 630 "Об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w:t>
      </w:r>
      <w:r w:rsidR="00CF77D4" w:rsidRPr="00F24B7F">
        <w:rPr>
          <w:rFonts w:ascii="Times New Roman" w:hAnsi="Times New Roman" w:cs="Times New Roman"/>
          <w:sz w:val="24"/>
          <w:szCs w:val="24"/>
        </w:rPr>
        <w:t>«</w:t>
      </w:r>
      <w:r w:rsidRPr="00FF2ACE">
        <w:rPr>
          <w:rFonts w:ascii="Times New Roman" w:hAnsi="Times New Roman" w:cs="Times New Roman"/>
          <w:sz w:val="24"/>
          <w:szCs w:val="24"/>
        </w:rPr>
        <w:t>Методические указания по устойчивости энергосистем</w:t>
      </w:r>
      <w:r w:rsidR="00CF77D4" w:rsidRPr="00F24B7F">
        <w:rPr>
          <w:rFonts w:ascii="Times New Roman" w:hAnsi="Times New Roman" w:cs="Times New Roman"/>
          <w:sz w:val="24"/>
          <w:szCs w:val="24"/>
        </w:rPr>
        <w:t>»</w:t>
      </w:r>
      <w:r w:rsidR="00CF77D4" w:rsidRPr="00FF2ACE">
        <w:rPr>
          <w:rFonts w:ascii="Times New Roman" w:hAnsi="Times New Roman" w:cs="Times New Roman"/>
          <w:sz w:val="24"/>
          <w:szCs w:val="24"/>
        </w:rPr>
        <w:t xml:space="preserve"> </w:t>
      </w:r>
      <w:r w:rsidRPr="00FF2ACE">
        <w:rPr>
          <w:rFonts w:ascii="Times New Roman" w:hAnsi="Times New Roman" w:cs="Times New Roman"/>
          <w:sz w:val="24"/>
          <w:szCs w:val="24"/>
        </w:rPr>
        <w:t>(в редакции Приказа Минэнерго России от 2</w:t>
      </w:r>
      <w:r w:rsidR="00CF77D4" w:rsidRPr="00F24B7F">
        <w:rPr>
          <w:rFonts w:ascii="Times New Roman" w:hAnsi="Times New Roman" w:cs="Times New Roman"/>
          <w:sz w:val="24"/>
          <w:szCs w:val="24"/>
        </w:rPr>
        <w:t>0</w:t>
      </w:r>
      <w:r w:rsidRPr="00FF2ACE">
        <w:rPr>
          <w:rFonts w:ascii="Times New Roman" w:hAnsi="Times New Roman" w:cs="Times New Roman"/>
          <w:sz w:val="24"/>
          <w:szCs w:val="24"/>
        </w:rPr>
        <w:t>.12.202</w:t>
      </w:r>
      <w:r w:rsidR="00CF77D4" w:rsidRPr="00F24B7F">
        <w:rPr>
          <w:rFonts w:ascii="Times New Roman" w:hAnsi="Times New Roman" w:cs="Times New Roman"/>
          <w:sz w:val="24"/>
          <w:szCs w:val="24"/>
        </w:rPr>
        <w:t>2</w:t>
      </w:r>
      <w:r w:rsidRPr="00FF2ACE">
        <w:rPr>
          <w:rFonts w:ascii="Times New Roman" w:hAnsi="Times New Roman" w:cs="Times New Roman"/>
          <w:sz w:val="24"/>
          <w:szCs w:val="24"/>
        </w:rPr>
        <w:t xml:space="preserve"> № </w:t>
      </w:r>
      <w:r w:rsidR="00CF77D4" w:rsidRPr="00F24B7F">
        <w:rPr>
          <w:rFonts w:ascii="Times New Roman" w:hAnsi="Times New Roman" w:cs="Times New Roman"/>
          <w:sz w:val="24"/>
          <w:szCs w:val="24"/>
        </w:rPr>
        <w:t>1339</w:t>
      </w:r>
      <w:r w:rsidRPr="00FF2ACE">
        <w:rPr>
          <w:rFonts w:ascii="Times New Roman" w:hAnsi="Times New Roman" w:cs="Times New Roman"/>
          <w:sz w:val="24"/>
          <w:szCs w:val="24"/>
        </w:rPr>
        <w:t>);</w:t>
      </w:r>
    </w:p>
    <w:p w14:paraId="243CD2ED" w14:textId="68FB25C0" w:rsidR="00E02AD0" w:rsidRPr="00FF2ACE" w:rsidRDefault="00E02AD0" w:rsidP="00F24B7F">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 xml:space="preserve">Приказ Минэнерго России от 13.09.2018 № 757 </w:t>
      </w:r>
      <w:r w:rsidR="00B5007C" w:rsidRPr="00F24B7F">
        <w:rPr>
          <w:rFonts w:ascii="Times New Roman" w:hAnsi="Times New Roman" w:cs="Times New Roman"/>
          <w:sz w:val="24"/>
          <w:szCs w:val="24"/>
        </w:rPr>
        <w:t>«</w:t>
      </w:r>
      <w:r w:rsidRPr="00FF2ACE">
        <w:rPr>
          <w:rFonts w:ascii="Times New Roman" w:hAnsi="Times New Roman" w:cs="Times New Roman"/>
          <w:sz w:val="24"/>
          <w:szCs w:val="24"/>
        </w:rPr>
        <w:t>Об утверждении Правил переключений в электроустановках</w:t>
      </w:r>
      <w:r w:rsidR="00B5007C" w:rsidRPr="00F24B7F">
        <w:rPr>
          <w:rFonts w:ascii="Times New Roman" w:hAnsi="Times New Roman" w:cs="Times New Roman"/>
          <w:sz w:val="24"/>
          <w:szCs w:val="24"/>
        </w:rPr>
        <w:t>»</w:t>
      </w:r>
      <w:r w:rsidR="00B5007C" w:rsidRPr="00FF2ACE">
        <w:rPr>
          <w:rFonts w:ascii="Times New Roman" w:hAnsi="Times New Roman" w:cs="Times New Roman"/>
          <w:sz w:val="24"/>
          <w:szCs w:val="24"/>
        </w:rPr>
        <w:t>;</w:t>
      </w:r>
    </w:p>
    <w:p w14:paraId="4C7498A7" w14:textId="77777777" w:rsidR="00E02AD0" w:rsidRPr="00FF2ACE" w:rsidRDefault="00E02AD0" w:rsidP="00F24B7F">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Приказ Минэнерго России от 13.02.2019 № 97 «Об утверждении требований к каналам связи для функционирования релейной защиты и автоматики»;</w:t>
      </w:r>
    </w:p>
    <w:p w14:paraId="30110E3E" w14:textId="77777777" w:rsidR="00E02AD0" w:rsidRPr="00FF2ACE" w:rsidRDefault="00E02AD0" w:rsidP="00F24B7F">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Приказ Минэнерго России от 13.07.2020 № 556 «Об утверждении Правил создания (модернизации) комплексов и устройств релейной защиты и автоматики в энергосистеме»;</w:t>
      </w:r>
    </w:p>
    <w:p w14:paraId="195C369E" w14:textId="77777777" w:rsidR="00B5007C" w:rsidRPr="00F24B7F" w:rsidRDefault="00E02AD0" w:rsidP="00F24B7F">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lastRenderedPageBreak/>
        <w:t>Правила технологического функционирования электроэнергетических систем, утвержденные постановлением Правительства Российской Федерации от 13 августа 2018 г. № 937</w:t>
      </w:r>
      <w:r w:rsidR="00B5007C" w:rsidRPr="00F24B7F">
        <w:rPr>
          <w:rFonts w:ascii="Times New Roman" w:hAnsi="Times New Roman" w:cs="Times New Roman"/>
          <w:sz w:val="24"/>
          <w:szCs w:val="24"/>
        </w:rPr>
        <w:t>;</w:t>
      </w:r>
    </w:p>
    <w:p w14:paraId="01A819ED" w14:textId="05E42067" w:rsidR="00E02AD0" w:rsidRPr="00FF2ACE" w:rsidRDefault="00B5007C" w:rsidP="00FF2ACE">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Требования к оснащению линий электропередачи и оборудования объектов электроэнергетики классом напряжения 110 кВ и выше устройствами и комплексами релейной защиты и автоматики, а также к принципам функционирования устройств и комплексов релейной защиты и автоматики, утвержденные Приказом Минэнерго России от 13.02.2019 №101;</w:t>
      </w:r>
    </w:p>
    <w:p w14:paraId="28F75A5D" w14:textId="1BBBC73E" w:rsidR="00E02AD0" w:rsidRPr="00FF2ACE" w:rsidRDefault="00E02AD0" w:rsidP="00F24B7F">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ГОСТ Р 21.101-2020 «Система проектной документации для строительства (СПДС). Основные требования к проектной и рабочей документации»</w:t>
      </w:r>
      <w:r w:rsidR="00B5007C" w:rsidRPr="00F24B7F">
        <w:rPr>
          <w:rFonts w:ascii="Times New Roman" w:hAnsi="Times New Roman" w:cs="Times New Roman"/>
          <w:sz w:val="24"/>
          <w:szCs w:val="24"/>
        </w:rPr>
        <w:t>.</w:t>
      </w:r>
    </w:p>
    <w:p w14:paraId="34525D48" w14:textId="77777777" w:rsidR="00E02AD0" w:rsidRPr="00FF2ACE" w:rsidRDefault="00E02AD0" w:rsidP="00FF2ACE">
      <w:pPr>
        <w:pStyle w:val="af3"/>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Данный список НТД не является полным и окончательным. При проектировании необходимо руководствоваться актуальными редакциями документов, действующих на момент разработки проектно-сметной документации.</w:t>
      </w:r>
    </w:p>
    <w:p w14:paraId="56D15AAD" w14:textId="77777777" w:rsidR="006F1960" w:rsidRPr="00FF2ACE" w:rsidRDefault="006F1960" w:rsidP="00F24B7F">
      <w:pPr>
        <w:pStyle w:val="af3"/>
        <w:tabs>
          <w:tab w:val="left" w:pos="1134"/>
        </w:tabs>
        <w:spacing w:after="0" w:line="240" w:lineRule="auto"/>
        <w:ind w:left="0" w:firstLine="709"/>
        <w:jc w:val="both"/>
        <w:rPr>
          <w:rFonts w:ascii="Times New Roman" w:hAnsi="Times New Roman" w:cs="Times New Roman"/>
          <w:sz w:val="24"/>
          <w:szCs w:val="24"/>
        </w:rPr>
      </w:pPr>
    </w:p>
    <w:p w14:paraId="389073EE" w14:textId="77777777" w:rsidR="002C325C" w:rsidRPr="00FF2ACE" w:rsidRDefault="002C325C" w:rsidP="00F24B7F">
      <w:pPr>
        <w:pStyle w:val="af3"/>
        <w:numPr>
          <w:ilvl w:val="0"/>
          <w:numId w:val="1"/>
        </w:numPr>
        <w:spacing w:after="0" w:line="240" w:lineRule="auto"/>
        <w:ind w:left="0" w:firstLine="709"/>
        <w:contextualSpacing w:val="0"/>
        <w:jc w:val="both"/>
        <w:rPr>
          <w:rFonts w:ascii="Times New Roman" w:hAnsi="Times New Roman" w:cs="Times New Roman"/>
          <w:b/>
          <w:sz w:val="24"/>
          <w:szCs w:val="24"/>
        </w:rPr>
      </w:pPr>
      <w:r w:rsidRPr="00FF2ACE">
        <w:rPr>
          <w:rFonts w:ascii="Times New Roman" w:hAnsi="Times New Roman" w:cs="Times New Roman"/>
          <w:b/>
          <w:sz w:val="24"/>
          <w:szCs w:val="24"/>
        </w:rPr>
        <w:t>Содержание работ</w:t>
      </w:r>
    </w:p>
    <w:p w14:paraId="18BC41C9" w14:textId="6D4E35E4" w:rsidR="00A14ED9" w:rsidRPr="00FF2ACE" w:rsidRDefault="00A14ED9" w:rsidP="00F24B7F">
      <w:pPr>
        <w:pStyle w:val="af3"/>
        <w:numPr>
          <w:ilvl w:val="1"/>
          <w:numId w:val="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I этап – разработка и согласование с</w:t>
      </w:r>
      <w:r w:rsidR="002D1077">
        <w:rPr>
          <w:rFonts w:ascii="Times New Roman" w:hAnsi="Times New Roman" w:cs="Times New Roman"/>
          <w:sz w:val="24"/>
          <w:szCs w:val="24"/>
        </w:rPr>
        <w:t xml:space="preserve"> Филиалом </w:t>
      </w:r>
      <w:r w:rsidR="002D1077" w:rsidRPr="00122E64">
        <w:rPr>
          <w:rFonts w:ascii="Times New Roman" w:hAnsi="Times New Roman" w:cs="Times New Roman"/>
          <w:sz w:val="24"/>
          <w:szCs w:val="24"/>
        </w:rPr>
        <w:t>ООО «ЭН+ ГИДРО»</w:t>
      </w:r>
      <w:r w:rsidR="002D1077">
        <w:rPr>
          <w:rFonts w:ascii="Times New Roman" w:hAnsi="Times New Roman" w:cs="Times New Roman"/>
          <w:sz w:val="24"/>
          <w:szCs w:val="24"/>
        </w:rPr>
        <w:t xml:space="preserve"> Усть-Илимская ГЭС, Филиалом </w:t>
      </w:r>
      <w:r w:rsidR="002D1077" w:rsidRPr="00122E64">
        <w:rPr>
          <w:rFonts w:ascii="Times New Roman" w:hAnsi="Times New Roman" w:cs="Times New Roman"/>
          <w:sz w:val="24"/>
          <w:szCs w:val="24"/>
        </w:rPr>
        <w:t>ООО «ЭН+ ГИДРО»</w:t>
      </w:r>
      <w:r w:rsidR="002D1077">
        <w:rPr>
          <w:rFonts w:ascii="Times New Roman" w:hAnsi="Times New Roman" w:cs="Times New Roman"/>
          <w:sz w:val="24"/>
          <w:szCs w:val="24"/>
        </w:rPr>
        <w:t xml:space="preserve"> Братская ГЭС</w:t>
      </w:r>
      <w:r w:rsidR="002D1077" w:rsidRPr="00122E64">
        <w:rPr>
          <w:rFonts w:ascii="Times New Roman" w:hAnsi="Times New Roman" w:cs="Times New Roman"/>
          <w:sz w:val="24"/>
          <w:szCs w:val="24"/>
        </w:rPr>
        <w:t>,</w:t>
      </w:r>
      <w:r w:rsidR="00D25CCF" w:rsidRPr="00D25CCF">
        <w:rPr>
          <w:rFonts w:ascii="Times New Roman" w:hAnsi="Times New Roman" w:cs="Times New Roman"/>
          <w:sz w:val="24"/>
          <w:szCs w:val="24"/>
        </w:rPr>
        <w:t xml:space="preserve"> </w:t>
      </w:r>
      <w:bookmarkStart w:id="1" w:name="_Hlk213829437"/>
      <w:r w:rsidR="00D25CCF" w:rsidRPr="00122E64">
        <w:rPr>
          <w:rFonts w:ascii="Times New Roman" w:hAnsi="Times New Roman" w:cs="Times New Roman"/>
          <w:sz w:val="24"/>
          <w:szCs w:val="24"/>
        </w:rPr>
        <w:t>ООО «ЭН+ ГИДРО»</w:t>
      </w:r>
      <w:r w:rsidR="00D25CCF">
        <w:rPr>
          <w:rFonts w:ascii="Times New Roman" w:hAnsi="Times New Roman" w:cs="Times New Roman"/>
          <w:sz w:val="24"/>
          <w:szCs w:val="24"/>
        </w:rPr>
        <w:t>,</w:t>
      </w:r>
      <w:r w:rsidR="002D1077" w:rsidRPr="00122E64">
        <w:rPr>
          <w:rFonts w:ascii="Times New Roman" w:hAnsi="Times New Roman" w:cs="Times New Roman"/>
          <w:sz w:val="24"/>
          <w:szCs w:val="24"/>
        </w:rPr>
        <w:t xml:space="preserve"> </w:t>
      </w:r>
      <w:bookmarkEnd w:id="1"/>
      <w:r w:rsidR="002D1077" w:rsidRPr="00122E64">
        <w:rPr>
          <w:rFonts w:ascii="Times New Roman" w:hAnsi="Times New Roman" w:cs="Times New Roman"/>
          <w:sz w:val="24"/>
          <w:szCs w:val="24"/>
        </w:rPr>
        <w:t xml:space="preserve">Филиалом </w:t>
      </w:r>
      <w:r w:rsidR="00D25CCF">
        <w:rPr>
          <w:rFonts w:ascii="Times New Roman" w:hAnsi="Times New Roman" w:cs="Times New Roman"/>
          <w:sz w:val="24"/>
          <w:szCs w:val="24"/>
        </w:rPr>
        <w:br/>
      </w:r>
      <w:r w:rsidR="002D1077" w:rsidRPr="00122E64">
        <w:rPr>
          <w:rFonts w:ascii="Times New Roman" w:hAnsi="Times New Roman" w:cs="Times New Roman"/>
          <w:sz w:val="24"/>
          <w:szCs w:val="24"/>
        </w:rPr>
        <w:t xml:space="preserve">АО «СО ЕЭС» ОДУ Сибири, </w:t>
      </w:r>
      <w:r w:rsidR="002D1077" w:rsidRPr="00F24B7F">
        <w:rPr>
          <w:rFonts w:ascii="Times New Roman" w:hAnsi="Times New Roman" w:cs="Times New Roman"/>
          <w:sz w:val="24"/>
          <w:szCs w:val="24"/>
        </w:rPr>
        <w:t>Филиалом</w:t>
      </w:r>
      <w:r w:rsidR="002D1077" w:rsidRPr="00122E64">
        <w:rPr>
          <w:rFonts w:ascii="Times New Roman" w:hAnsi="Times New Roman" w:cs="Times New Roman"/>
          <w:sz w:val="24"/>
          <w:szCs w:val="24"/>
        </w:rPr>
        <w:t xml:space="preserve"> ПАО «Россети» – МЭС Сибири, Восточно-Сибирской дирекцией по энергообеспечению филиал ОАО «РЖД» </w:t>
      </w:r>
      <w:proofErr w:type="spellStart"/>
      <w:r w:rsidR="002D1077" w:rsidRPr="00122E64">
        <w:rPr>
          <w:rFonts w:ascii="Times New Roman" w:hAnsi="Times New Roman" w:cs="Times New Roman"/>
          <w:sz w:val="24"/>
          <w:szCs w:val="24"/>
        </w:rPr>
        <w:t>Трансэнерго</w:t>
      </w:r>
      <w:proofErr w:type="spellEnd"/>
      <w:r w:rsidR="002D1077">
        <w:rPr>
          <w:rFonts w:ascii="Times New Roman" w:hAnsi="Times New Roman" w:cs="Times New Roman"/>
          <w:sz w:val="24"/>
          <w:szCs w:val="24"/>
        </w:rPr>
        <w:t>, АО «ИЭСК»</w:t>
      </w:r>
      <w:r w:rsidRPr="00FF2ACE">
        <w:rPr>
          <w:rFonts w:ascii="Times New Roman" w:hAnsi="Times New Roman" w:cs="Times New Roman"/>
          <w:sz w:val="24"/>
          <w:szCs w:val="24"/>
        </w:rPr>
        <w:t xml:space="preserve"> проектной документации, в отношении объектов, принадлежащих ООО «ЭН+ ГИДРО». </w:t>
      </w:r>
    </w:p>
    <w:p w14:paraId="09348B13" w14:textId="6C7653D4" w:rsidR="00A14ED9" w:rsidRPr="00FF2ACE" w:rsidRDefault="00A14ED9" w:rsidP="00F24B7F">
      <w:pPr>
        <w:pStyle w:val="af3"/>
        <w:numPr>
          <w:ilvl w:val="1"/>
          <w:numId w:val="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 xml:space="preserve">II этап – разработка </w:t>
      </w:r>
      <w:r w:rsidR="002D1077" w:rsidRPr="0085553A">
        <w:rPr>
          <w:rFonts w:ascii="Times New Roman" w:hAnsi="Times New Roman" w:cs="Times New Roman"/>
          <w:sz w:val="24"/>
          <w:szCs w:val="24"/>
        </w:rPr>
        <w:t>и согласование с</w:t>
      </w:r>
      <w:r w:rsidR="002D1077">
        <w:rPr>
          <w:rFonts w:ascii="Times New Roman" w:hAnsi="Times New Roman" w:cs="Times New Roman"/>
          <w:sz w:val="24"/>
          <w:szCs w:val="24"/>
        </w:rPr>
        <w:t xml:space="preserve"> Филиалом </w:t>
      </w:r>
      <w:r w:rsidR="002D1077" w:rsidRPr="00122E64">
        <w:rPr>
          <w:rFonts w:ascii="Times New Roman" w:hAnsi="Times New Roman" w:cs="Times New Roman"/>
          <w:sz w:val="24"/>
          <w:szCs w:val="24"/>
        </w:rPr>
        <w:t>ООО «ЭН+ ГИДРО»</w:t>
      </w:r>
      <w:r w:rsidR="002D1077">
        <w:rPr>
          <w:rFonts w:ascii="Times New Roman" w:hAnsi="Times New Roman" w:cs="Times New Roman"/>
          <w:sz w:val="24"/>
          <w:szCs w:val="24"/>
        </w:rPr>
        <w:t xml:space="preserve"> Усть-Илимская ГЭС, Филиалом </w:t>
      </w:r>
      <w:r w:rsidR="002D1077" w:rsidRPr="00122E64">
        <w:rPr>
          <w:rFonts w:ascii="Times New Roman" w:hAnsi="Times New Roman" w:cs="Times New Roman"/>
          <w:sz w:val="24"/>
          <w:szCs w:val="24"/>
        </w:rPr>
        <w:t>ООО «ЭН+ ГИДРО»</w:t>
      </w:r>
      <w:r w:rsidR="002D1077">
        <w:rPr>
          <w:rFonts w:ascii="Times New Roman" w:hAnsi="Times New Roman" w:cs="Times New Roman"/>
          <w:sz w:val="24"/>
          <w:szCs w:val="24"/>
        </w:rPr>
        <w:t xml:space="preserve"> Братская ГЭС</w:t>
      </w:r>
      <w:r w:rsidR="002D1077" w:rsidRPr="00122E64">
        <w:rPr>
          <w:rFonts w:ascii="Times New Roman" w:hAnsi="Times New Roman" w:cs="Times New Roman"/>
          <w:sz w:val="24"/>
          <w:szCs w:val="24"/>
        </w:rPr>
        <w:t xml:space="preserve">, </w:t>
      </w:r>
      <w:r w:rsidR="00D25CCF" w:rsidRPr="00122E64">
        <w:rPr>
          <w:rFonts w:ascii="Times New Roman" w:hAnsi="Times New Roman" w:cs="Times New Roman"/>
          <w:sz w:val="24"/>
          <w:szCs w:val="24"/>
        </w:rPr>
        <w:t>ООО «ЭН+ ГИДРО»</w:t>
      </w:r>
      <w:r w:rsidR="00D25CCF">
        <w:rPr>
          <w:rFonts w:ascii="Times New Roman" w:hAnsi="Times New Roman" w:cs="Times New Roman"/>
          <w:sz w:val="24"/>
          <w:szCs w:val="24"/>
        </w:rPr>
        <w:t>,</w:t>
      </w:r>
      <w:r w:rsidR="00D25CCF" w:rsidRPr="00122E64">
        <w:rPr>
          <w:rFonts w:ascii="Times New Roman" w:hAnsi="Times New Roman" w:cs="Times New Roman"/>
          <w:sz w:val="24"/>
          <w:szCs w:val="24"/>
        </w:rPr>
        <w:t xml:space="preserve"> </w:t>
      </w:r>
      <w:r w:rsidR="002D1077" w:rsidRPr="00122E64">
        <w:rPr>
          <w:rFonts w:ascii="Times New Roman" w:hAnsi="Times New Roman" w:cs="Times New Roman"/>
          <w:sz w:val="24"/>
          <w:szCs w:val="24"/>
        </w:rPr>
        <w:t xml:space="preserve">Филиалом </w:t>
      </w:r>
      <w:r w:rsidR="00D25CCF">
        <w:rPr>
          <w:rFonts w:ascii="Times New Roman" w:hAnsi="Times New Roman" w:cs="Times New Roman"/>
          <w:sz w:val="24"/>
          <w:szCs w:val="24"/>
        </w:rPr>
        <w:br/>
      </w:r>
      <w:r w:rsidR="002D1077" w:rsidRPr="00122E64">
        <w:rPr>
          <w:rFonts w:ascii="Times New Roman" w:hAnsi="Times New Roman" w:cs="Times New Roman"/>
          <w:sz w:val="24"/>
          <w:szCs w:val="24"/>
        </w:rPr>
        <w:t>АО «СО ЕЭС» ОДУ Сибири</w:t>
      </w:r>
      <w:r w:rsidR="00987E34">
        <w:rPr>
          <w:rFonts w:ascii="Times New Roman" w:hAnsi="Times New Roman" w:cs="Times New Roman"/>
          <w:sz w:val="24"/>
          <w:szCs w:val="24"/>
        </w:rPr>
        <w:t xml:space="preserve"> </w:t>
      </w:r>
      <w:r w:rsidRPr="00FF2ACE">
        <w:rPr>
          <w:rFonts w:ascii="Times New Roman" w:hAnsi="Times New Roman" w:cs="Times New Roman"/>
          <w:sz w:val="24"/>
          <w:szCs w:val="24"/>
        </w:rPr>
        <w:t>рабочей документации в отношении устройств ПА, установка/модернизация которых предусмотрена в соответствии с разработанными проектными решениями.</w:t>
      </w:r>
    </w:p>
    <w:p w14:paraId="3FC7FD38" w14:textId="77777777" w:rsidR="00B16DBF" w:rsidRPr="00FF2ACE" w:rsidRDefault="00B16DBF" w:rsidP="00F24B7F">
      <w:pPr>
        <w:spacing w:after="0" w:line="240" w:lineRule="auto"/>
        <w:ind w:firstLine="709"/>
        <w:jc w:val="both"/>
        <w:rPr>
          <w:rFonts w:ascii="Times New Roman" w:hAnsi="Times New Roman" w:cs="Times New Roman"/>
          <w:sz w:val="24"/>
          <w:szCs w:val="24"/>
        </w:rPr>
      </w:pPr>
    </w:p>
    <w:p w14:paraId="764A125A" w14:textId="77777777" w:rsidR="00A14ED9" w:rsidRPr="00FF2ACE" w:rsidRDefault="00A14ED9" w:rsidP="00F24B7F">
      <w:pPr>
        <w:pStyle w:val="af3"/>
        <w:numPr>
          <w:ilvl w:val="0"/>
          <w:numId w:val="1"/>
        </w:numPr>
        <w:spacing w:after="0" w:line="240" w:lineRule="auto"/>
        <w:ind w:left="0" w:firstLine="709"/>
        <w:jc w:val="both"/>
        <w:rPr>
          <w:rFonts w:ascii="Times New Roman" w:hAnsi="Times New Roman" w:cs="Times New Roman"/>
          <w:b/>
          <w:sz w:val="24"/>
          <w:szCs w:val="24"/>
        </w:rPr>
      </w:pPr>
      <w:r w:rsidRPr="00FF2ACE">
        <w:rPr>
          <w:rFonts w:ascii="Times New Roman" w:hAnsi="Times New Roman" w:cs="Times New Roman"/>
          <w:b/>
          <w:sz w:val="24"/>
          <w:szCs w:val="24"/>
        </w:rPr>
        <w:t>Основные характеристики проектируемого объекта.</w:t>
      </w:r>
    </w:p>
    <w:p w14:paraId="12AEEBB4" w14:textId="77777777" w:rsidR="00A14ED9" w:rsidRPr="00FF2ACE" w:rsidRDefault="00A14ED9" w:rsidP="00F24B7F">
      <w:pPr>
        <w:pStyle w:val="af3"/>
        <w:numPr>
          <w:ilvl w:val="1"/>
          <w:numId w:val="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В части установки/модернизации устройств ПА на Усть-Илимской ГЭС:</w:t>
      </w:r>
    </w:p>
    <w:p w14:paraId="5B95062C" w14:textId="63217CC9" w:rsidR="0050158F" w:rsidRPr="00FF2ACE" w:rsidRDefault="00D92499" w:rsidP="00FF2ACE">
      <w:pPr>
        <w:pStyle w:val="af3"/>
        <w:numPr>
          <w:ilvl w:val="2"/>
          <w:numId w:val="1"/>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Для координации решений </w:t>
      </w:r>
      <w:r w:rsidR="00CF7CBD">
        <w:rPr>
          <w:rFonts w:ascii="Times New Roman" w:hAnsi="Times New Roman" w:cs="Times New Roman"/>
          <w:sz w:val="24"/>
          <w:szCs w:val="24"/>
        </w:rPr>
        <w:t>необходимо предусмотреть в</w:t>
      </w:r>
      <w:r w:rsidRPr="006B019D">
        <w:rPr>
          <w:rFonts w:ascii="Times New Roman" w:hAnsi="Times New Roman" w:cs="Times New Roman"/>
          <w:sz w:val="24"/>
          <w:szCs w:val="24"/>
        </w:rPr>
        <w:t xml:space="preserve"> </w:t>
      </w:r>
      <w:r>
        <w:rPr>
          <w:rFonts w:ascii="Times New Roman" w:hAnsi="Times New Roman" w:cs="Times New Roman"/>
          <w:sz w:val="24"/>
          <w:szCs w:val="24"/>
        </w:rPr>
        <w:t>титул</w:t>
      </w:r>
      <w:r w:rsidR="00CF7CBD">
        <w:rPr>
          <w:rFonts w:ascii="Times New Roman" w:hAnsi="Times New Roman" w:cs="Times New Roman"/>
          <w:sz w:val="24"/>
          <w:szCs w:val="24"/>
        </w:rPr>
        <w:t>е</w:t>
      </w:r>
      <w:r>
        <w:rPr>
          <w:rFonts w:ascii="Times New Roman" w:hAnsi="Times New Roman" w:cs="Times New Roman"/>
          <w:sz w:val="24"/>
          <w:szCs w:val="24"/>
        </w:rPr>
        <w:t xml:space="preserve"> </w:t>
      </w:r>
      <w:r w:rsidR="00673807" w:rsidRPr="00FF2ACE">
        <w:rPr>
          <w:rFonts w:ascii="Times New Roman" w:hAnsi="Times New Roman" w:cs="Times New Roman"/>
          <w:sz w:val="24"/>
          <w:szCs w:val="24"/>
        </w:rPr>
        <w:t xml:space="preserve">«ОРУ 220-500 кВ. УИГ_00040406. Техническое перевооружение АДВ Усть-Илимской ГЭС» </w:t>
      </w:r>
      <w:r w:rsidR="0050158F" w:rsidRPr="00FF2ACE">
        <w:rPr>
          <w:rFonts w:ascii="Times New Roman" w:hAnsi="Times New Roman" w:cs="Times New Roman"/>
          <w:sz w:val="24"/>
          <w:szCs w:val="24"/>
        </w:rPr>
        <w:t xml:space="preserve">следующие </w:t>
      </w:r>
      <w:r w:rsidR="000569F8">
        <w:rPr>
          <w:rFonts w:ascii="Times New Roman" w:hAnsi="Times New Roman" w:cs="Times New Roman"/>
          <w:sz w:val="24"/>
          <w:szCs w:val="24"/>
        </w:rPr>
        <w:t>технические решения</w:t>
      </w:r>
      <w:r w:rsidR="0050158F" w:rsidRPr="00FF2ACE">
        <w:rPr>
          <w:rFonts w:ascii="Times New Roman" w:hAnsi="Times New Roman" w:cs="Times New Roman"/>
          <w:sz w:val="24"/>
          <w:szCs w:val="24"/>
        </w:rPr>
        <w:t xml:space="preserve">: </w:t>
      </w:r>
    </w:p>
    <w:p w14:paraId="3B58547D" w14:textId="0917D75E" w:rsidR="0050158F" w:rsidRPr="00FF2ACE" w:rsidRDefault="0050158F" w:rsidP="00F24B7F">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 xml:space="preserve">ИП ПА ВЛ 500 кВ Усть-Илимская ГЭС – Усть-Кут № 1; </w:t>
      </w:r>
    </w:p>
    <w:p w14:paraId="46AE179A" w14:textId="77777777" w:rsidR="0050158F" w:rsidRPr="00FF2ACE" w:rsidRDefault="0050158F" w:rsidP="00F24B7F">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 xml:space="preserve">ИП ПА ВЛ 500 кВ Усть-Илимская ГЭС – Усть-Кут № 2; </w:t>
      </w:r>
    </w:p>
    <w:p w14:paraId="1FCC40C5" w14:textId="77777777" w:rsidR="0050158F" w:rsidRPr="00FF2ACE" w:rsidRDefault="0050158F" w:rsidP="00F24B7F">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 xml:space="preserve">ИП ПА ВЛ 500 кВ Усть-Илимская ГЭС – Усть-Кут № 3; </w:t>
      </w:r>
    </w:p>
    <w:p w14:paraId="79DD8687" w14:textId="77777777" w:rsidR="0050158F" w:rsidRPr="00FF2ACE" w:rsidRDefault="0050158F" w:rsidP="00F24B7F">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 xml:space="preserve">ИП ПА ВЛ 220 кВ Усть-Илимская ГЭС – Коршуниха с отпайкой на ПС Тубинская (с возможностью перевода ИП ПА на ОВ 220 кВ); </w:t>
      </w:r>
    </w:p>
    <w:p w14:paraId="427ED564" w14:textId="77777777" w:rsidR="0050158F" w:rsidRPr="00FF2ACE" w:rsidRDefault="0050158F" w:rsidP="00F24B7F">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 xml:space="preserve">ИП ПА ВЛ 220 кВ Усть-Илимская ГЭС – </w:t>
      </w:r>
      <w:proofErr w:type="spellStart"/>
      <w:r w:rsidRPr="00FF2ACE">
        <w:rPr>
          <w:rFonts w:ascii="Times New Roman" w:hAnsi="Times New Roman" w:cs="Times New Roman"/>
          <w:sz w:val="24"/>
          <w:szCs w:val="24"/>
        </w:rPr>
        <w:t>Рудногорская</w:t>
      </w:r>
      <w:proofErr w:type="spellEnd"/>
      <w:r w:rsidRPr="00FF2ACE">
        <w:rPr>
          <w:rFonts w:ascii="Times New Roman" w:hAnsi="Times New Roman" w:cs="Times New Roman"/>
          <w:sz w:val="24"/>
          <w:szCs w:val="24"/>
        </w:rPr>
        <w:t xml:space="preserve"> с отпайкой на ПС Тубинская (с возможностью перевода ИП ПА на ОВ 220 кВ); </w:t>
      </w:r>
    </w:p>
    <w:p w14:paraId="16CD29FC" w14:textId="77777777" w:rsidR="0050158F" w:rsidRPr="00FF2ACE" w:rsidRDefault="0050158F" w:rsidP="00F24B7F">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 xml:space="preserve">ИП ПА </w:t>
      </w:r>
      <w:r w:rsidR="00EF7134" w:rsidRPr="00FF2ACE">
        <w:rPr>
          <w:rFonts w:ascii="Times New Roman" w:hAnsi="Times New Roman" w:cs="Times New Roman"/>
          <w:sz w:val="24"/>
          <w:szCs w:val="24"/>
        </w:rPr>
        <w:t>1</w:t>
      </w:r>
      <w:r w:rsidRPr="00FF2ACE">
        <w:rPr>
          <w:rFonts w:ascii="Times New Roman" w:hAnsi="Times New Roman" w:cs="Times New Roman"/>
          <w:sz w:val="24"/>
          <w:szCs w:val="24"/>
        </w:rPr>
        <w:t xml:space="preserve">АТ 500 кВ Усть-Илимской ГЭС; </w:t>
      </w:r>
    </w:p>
    <w:p w14:paraId="57D0550E" w14:textId="77777777" w:rsidR="0050158F" w:rsidRPr="00FF2ACE" w:rsidRDefault="0050158F" w:rsidP="00F24B7F">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 xml:space="preserve">ИП ПА </w:t>
      </w:r>
      <w:r w:rsidR="00EF7134" w:rsidRPr="00FF2ACE">
        <w:rPr>
          <w:rFonts w:ascii="Times New Roman" w:hAnsi="Times New Roman" w:cs="Times New Roman"/>
          <w:sz w:val="24"/>
          <w:szCs w:val="24"/>
        </w:rPr>
        <w:t>2</w:t>
      </w:r>
      <w:r w:rsidRPr="00FF2ACE">
        <w:rPr>
          <w:rFonts w:ascii="Times New Roman" w:hAnsi="Times New Roman" w:cs="Times New Roman"/>
          <w:sz w:val="24"/>
          <w:szCs w:val="24"/>
        </w:rPr>
        <w:t xml:space="preserve">АТ 500 кВ Усть-Илимской ГЭС; </w:t>
      </w:r>
    </w:p>
    <w:p w14:paraId="435C94DC" w14:textId="77777777" w:rsidR="0050158F" w:rsidRPr="00FF2ACE" w:rsidRDefault="0050158F" w:rsidP="00F24B7F">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ИП ПА 1</w:t>
      </w:r>
      <w:r w:rsidR="007E5EEA" w:rsidRPr="00FF2ACE">
        <w:rPr>
          <w:rFonts w:ascii="Times New Roman" w:hAnsi="Times New Roman" w:cs="Times New Roman"/>
          <w:sz w:val="24"/>
          <w:szCs w:val="24"/>
        </w:rPr>
        <w:t>Г</w:t>
      </w:r>
      <w:r w:rsidRPr="00FF2ACE">
        <w:rPr>
          <w:rFonts w:ascii="Times New Roman" w:hAnsi="Times New Roman" w:cs="Times New Roman"/>
          <w:sz w:val="24"/>
          <w:szCs w:val="24"/>
        </w:rPr>
        <w:t xml:space="preserve"> Усть-Илимской ГЭС; </w:t>
      </w:r>
    </w:p>
    <w:p w14:paraId="51C79C47" w14:textId="77777777" w:rsidR="0050158F" w:rsidRPr="00FF2ACE" w:rsidRDefault="0050158F" w:rsidP="00F24B7F">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ИП ПА 2</w:t>
      </w:r>
      <w:r w:rsidR="007E5EEA" w:rsidRPr="00FF2ACE">
        <w:rPr>
          <w:rFonts w:ascii="Times New Roman" w:hAnsi="Times New Roman" w:cs="Times New Roman"/>
          <w:sz w:val="24"/>
          <w:szCs w:val="24"/>
        </w:rPr>
        <w:t>Г</w:t>
      </w:r>
      <w:r w:rsidRPr="00FF2ACE">
        <w:rPr>
          <w:rFonts w:ascii="Times New Roman" w:hAnsi="Times New Roman" w:cs="Times New Roman"/>
          <w:sz w:val="24"/>
          <w:szCs w:val="24"/>
        </w:rPr>
        <w:t xml:space="preserve"> Усть-Илимской ГЭС</w:t>
      </w:r>
      <w:r w:rsidR="007E5EEA" w:rsidRPr="00FF2ACE">
        <w:rPr>
          <w:rFonts w:ascii="Times New Roman" w:hAnsi="Times New Roman" w:cs="Times New Roman"/>
          <w:sz w:val="24"/>
          <w:szCs w:val="24"/>
        </w:rPr>
        <w:t>;</w:t>
      </w:r>
      <w:r w:rsidRPr="00FF2ACE">
        <w:rPr>
          <w:rFonts w:ascii="Times New Roman" w:hAnsi="Times New Roman" w:cs="Times New Roman"/>
          <w:sz w:val="24"/>
          <w:szCs w:val="24"/>
        </w:rPr>
        <w:t xml:space="preserve"> </w:t>
      </w:r>
    </w:p>
    <w:p w14:paraId="71C34042" w14:textId="77777777" w:rsidR="007E5EEA" w:rsidRPr="00FF2ACE" w:rsidRDefault="007E5EEA" w:rsidP="00F24B7F">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 xml:space="preserve">ИП ПА 3Г Усть-Илимской ГЭС; </w:t>
      </w:r>
    </w:p>
    <w:p w14:paraId="6A851677" w14:textId="77777777" w:rsidR="007E5EEA" w:rsidRPr="00FF2ACE" w:rsidRDefault="007E5EEA" w:rsidP="00F24B7F">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 xml:space="preserve">ИП ПА 4Г Усть-Илимской ГЭС; </w:t>
      </w:r>
    </w:p>
    <w:p w14:paraId="0EBBC20E" w14:textId="77777777" w:rsidR="0050158F" w:rsidRPr="00FF2ACE" w:rsidRDefault="0050158F" w:rsidP="00F24B7F">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ФОСШ 3С</w:t>
      </w:r>
      <w:r w:rsidR="00EF7134" w:rsidRPr="00FF2ACE">
        <w:rPr>
          <w:rFonts w:ascii="Times New Roman" w:hAnsi="Times New Roman" w:cs="Times New Roman"/>
          <w:sz w:val="24"/>
          <w:szCs w:val="24"/>
        </w:rPr>
        <w:t xml:space="preserve"> 500 кВ</w:t>
      </w:r>
      <w:r w:rsidRPr="00FF2ACE">
        <w:rPr>
          <w:rFonts w:ascii="Times New Roman" w:hAnsi="Times New Roman" w:cs="Times New Roman"/>
          <w:sz w:val="24"/>
          <w:szCs w:val="24"/>
        </w:rPr>
        <w:t xml:space="preserve">; </w:t>
      </w:r>
    </w:p>
    <w:p w14:paraId="54103900" w14:textId="4A2B2BE6" w:rsidR="00A14ED9" w:rsidRDefault="00EF7134" w:rsidP="00F24B7F">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ФОСШ 4С</w:t>
      </w:r>
      <w:r w:rsidR="0050158F" w:rsidRPr="00FF2ACE">
        <w:rPr>
          <w:rFonts w:ascii="Times New Roman" w:hAnsi="Times New Roman" w:cs="Times New Roman"/>
          <w:sz w:val="24"/>
          <w:szCs w:val="24"/>
        </w:rPr>
        <w:t xml:space="preserve"> 500 кВ</w:t>
      </w:r>
      <w:r w:rsidR="00D43C68">
        <w:rPr>
          <w:rFonts w:ascii="Times New Roman" w:hAnsi="Times New Roman" w:cs="Times New Roman"/>
          <w:sz w:val="24"/>
          <w:szCs w:val="24"/>
        </w:rPr>
        <w:t>;</w:t>
      </w:r>
    </w:p>
    <w:p w14:paraId="3BC82C4F" w14:textId="2A86C59F" w:rsidR="00D43C68" w:rsidRDefault="00D43C68" w:rsidP="00F24B7F">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ТМ ПА;</w:t>
      </w:r>
    </w:p>
    <w:p w14:paraId="6EE8698C" w14:textId="5DDF3CD4" w:rsidR="00D43C68" w:rsidRDefault="00D43C68" w:rsidP="00F24B7F">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организацию каналов связи для ССПИ ПА с ПС 500 кВ Усть-Кут</w:t>
      </w:r>
      <w:r w:rsidR="000569F8">
        <w:rPr>
          <w:rFonts w:ascii="Times New Roman" w:hAnsi="Times New Roman" w:cs="Times New Roman"/>
          <w:sz w:val="24"/>
          <w:szCs w:val="24"/>
        </w:rPr>
        <w:t>;</w:t>
      </w:r>
    </w:p>
    <w:p w14:paraId="189474D0" w14:textId="1FD34A69" w:rsidR="000569F8" w:rsidRPr="00FF2ACE" w:rsidRDefault="000569F8" w:rsidP="00F24B7F">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в</w:t>
      </w:r>
      <w:r w:rsidRPr="0085553A">
        <w:rPr>
          <w:rFonts w:ascii="Times New Roman" w:hAnsi="Times New Roman" w:cs="Times New Roman"/>
          <w:sz w:val="24"/>
          <w:szCs w:val="24"/>
        </w:rPr>
        <w:t xml:space="preserve">ыполнить корректировку логики или иные мероприятия в устройствах ФОЛ </w:t>
      </w:r>
      <w:r w:rsidR="002D7D68">
        <w:rPr>
          <w:rFonts w:ascii="Times New Roman" w:hAnsi="Times New Roman" w:cs="Times New Roman"/>
          <w:sz w:val="24"/>
          <w:szCs w:val="24"/>
        </w:rPr>
        <w:br/>
      </w:r>
      <w:r w:rsidRPr="0085553A">
        <w:rPr>
          <w:rFonts w:ascii="Times New Roman" w:hAnsi="Times New Roman" w:cs="Times New Roman"/>
          <w:sz w:val="24"/>
          <w:szCs w:val="24"/>
        </w:rPr>
        <w:t xml:space="preserve">ВЛ 500 кВ Усть-Илимская ГЭС – Усть-Кут № 1, ФОЛ ВЛ 500 кВ Усть-Илимская ГЭС – Усть-Кут </w:t>
      </w:r>
      <w:r>
        <w:rPr>
          <w:rFonts w:ascii="Times New Roman" w:hAnsi="Times New Roman" w:cs="Times New Roman"/>
          <w:sz w:val="24"/>
          <w:szCs w:val="24"/>
        </w:rPr>
        <w:br/>
      </w:r>
      <w:r w:rsidRPr="0085553A">
        <w:rPr>
          <w:rFonts w:ascii="Times New Roman" w:hAnsi="Times New Roman" w:cs="Times New Roman"/>
          <w:sz w:val="24"/>
          <w:szCs w:val="24"/>
        </w:rPr>
        <w:t>№ 3, для учета состояния В-573, В-575</w:t>
      </w:r>
      <w:r>
        <w:rPr>
          <w:rFonts w:ascii="Times New Roman" w:hAnsi="Times New Roman" w:cs="Times New Roman"/>
          <w:sz w:val="24"/>
          <w:szCs w:val="24"/>
        </w:rPr>
        <w:t>.</w:t>
      </w:r>
    </w:p>
    <w:p w14:paraId="0D678B65" w14:textId="77777777" w:rsidR="00A70BCC" w:rsidRPr="00FF2ACE" w:rsidRDefault="00A70BCC" w:rsidP="00F24B7F">
      <w:pPr>
        <w:pStyle w:val="af3"/>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ИП ПА – выполнить</w:t>
      </w:r>
      <w:r w:rsidR="0095448E" w:rsidRPr="00FF2ACE">
        <w:rPr>
          <w:rFonts w:ascii="Times New Roman" w:hAnsi="Times New Roman" w:cs="Times New Roman"/>
          <w:sz w:val="24"/>
          <w:szCs w:val="24"/>
        </w:rPr>
        <w:t xml:space="preserve"> установку двух устройств для выполнения резервирования</w:t>
      </w:r>
      <w:r w:rsidRPr="00FF2ACE">
        <w:rPr>
          <w:rFonts w:ascii="Times New Roman" w:hAnsi="Times New Roman" w:cs="Times New Roman"/>
          <w:sz w:val="24"/>
          <w:szCs w:val="24"/>
        </w:rPr>
        <w:t>.</w:t>
      </w:r>
    </w:p>
    <w:p w14:paraId="33099056" w14:textId="593832D5" w:rsidR="00CF7CBD" w:rsidRPr="00570138" w:rsidRDefault="00CF7CBD" w:rsidP="00CF7CBD">
      <w:pPr>
        <w:pStyle w:val="af3"/>
        <w:numPr>
          <w:ilvl w:val="2"/>
          <w:numId w:val="1"/>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П</w:t>
      </w:r>
      <w:r w:rsidRPr="00570138">
        <w:rPr>
          <w:rFonts w:ascii="Times New Roman" w:hAnsi="Times New Roman" w:cs="Times New Roman"/>
          <w:sz w:val="24"/>
          <w:szCs w:val="24"/>
        </w:rPr>
        <w:t>редусмотреть замену</w:t>
      </w:r>
      <w:r w:rsidRPr="00F24B7F">
        <w:rPr>
          <w:rFonts w:ascii="Times New Roman" w:hAnsi="Times New Roman" w:cs="Times New Roman"/>
          <w:sz w:val="24"/>
          <w:szCs w:val="24"/>
        </w:rPr>
        <w:t xml:space="preserve"> </w:t>
      </w:r>
      <w:r w:rsidRPr="00570138">
        <w:rPr>
          <w:rFonts w:ascii="Times New Roman" w:hAnsi="Times New Roman" w:cs="Times New Roman"/>
          <w:sz w:val="24"/>
          <w:szCs w:val="24"/>
        </w:rPr>
        <w:t>1 комплект</w:t>
      </w:r>
      <w:r w:rsidRPr="00F24B7F">
        <w:rPr>
          <w:rFonts w:ascii="Times New Roman" w:hAnsi="Times New Roman" w:cs="Times New Roman"/>
          <w:sz w:val="24"/>
          <w:szCs w:val="24"/>
        </w:rPr>
        <w:t>а</w:t>
      </w:r>
      <w:r w:rsidRPr="00570138">
        <w:rPr>
          <w:rFonts w:ascii="Times New Roman" w:hAnsi="Times New Roman" w:cs="Times New Roman"/>
          <w:sz w:val="24"/>
          <w:szCs w:val="24"/>
        </w:rPr>
        <w:t xml:space="preserve"> ПА Усть-Илимской ГЭС (АОПО, АЛАР ФЦС ВЛ-247, АОПО, АЛАР ФЦС ВЛ-248) (КПА-М), 2 комплект</w:t>
      </w:r>
      <w:r w:rsidRPr="00F24B7F">
        <w:rPr>
          <w:rFonts w:ascii="Times New Roman" w:hAnsi="Times New Roman" w:cs="Times New Roman"/>
          <w:sz w:val="24"/>
          <w:szCs w:val="24"/>
        </w:rPr>
        <w:t>а</w:t>
      </w:r>
      <w:r w:rsidRPr="00570138">
        <w:rPr>
          <w:rFonts w:ascii="Times New Roman" w:hAnsi="Times New Roman" w:cs="Times New Roman"/>
          <w:sz w:val="24"/>
          <w:szCs w:val="24"/>
        </w:rPr>
        <w:t xml:space="preserve"> ПА Усть-Илимской ГЭС (АОПО, АЛАР ФЦС ВЛ-247, АОПО, АЛАР ФЦС ВЛ-248) (КПА-М) в связи с добавлением дополнительных управляющих воздействий «ОН» от функци</w:t>
      </w:r>
      <w:r w:rsidRPr="00F24B7F">
        <w:rPr>
          <w:rFonts w:ascii="Times New Roman" w:hAnsi="Times New Roman" w:cs="Times New Roman"/>
          <w:sz w:val="24"/>
          <w:szCs w:val="24"/>
        </w:rPr>
        <w:t>й</w:t>
      </w:r>
      <w:r w:rsidRPr="00570138">
        <w:rPr>
          <w:rFonts w:ascii="Times New Roman" w:hAnsi="Times New Roman" w:cs="Times New Roman"/>
          <w:sz w:val="24"/>
          <w:szCs w:val="24"/>
        </w:rPr>
        <w:t xml:space="preserve"> АОПО следующих присоединений: </w:t>
      </w:r>
    </w:p>
    <w:p w14:paraId="10F2F82E" w14:textId="77777777" w:rsidR="00CF7CBD" w:rsidRPr="00570138" w:rsidRDefault="00CF7CBD" w:rsidP="00CF7CBD">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570138">
        <w:rPr>
          <w:rFonts w:ascii="Times New Roman" w:hAnsi="Times New Roman" w:cs="Times New Roman"/>
          <w:sz w:val="24"/>
          <w:szCs w:val="24"/>
        </w:rPr>
        <w:t xml:space="preserve">ВЛ 220 кВ Усть-Илимская ГЭС – Коршуниха с отпайкой на ПС Тубинская; </w:t>
      </w:r>
    </w:p>
    <w:p w14:paraId="5427B462" w14:textId="77F08564" w:rsidR="00CF7CBD" w:rsidRDefault="00CF7CBD" w:rsidP="00CF7CBD">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570138">
        <w:rPr>
          <w:rFonts w:ascii="Times New Roman" w:hAnsi="Times New Roman" w:cs="Times New Roman"/>
          <w:sz w:val="24"/>
          <w:szCs w:val="24"/>
        </w:rPr>
        <w:t xml:space="preserve">ВЛ 220 кВ Усть-Илимская ГЭС – </w:t>
      </w:r>
      <w:proofErr w:type="spellStart"/>
      <w:r w:rsidRPr="00570138">
        <w:rPr>
          <w:rFonts w:ascii="Times New Roman" w:hAnsi="Times New Roman" w:cs="Times New Roman"/>
          <w:sz w:val="24"/>
          <w:szCs w:val="24"/>
        </w:rPr>
        <w:t>Рудногорская</w:t>
      </w:r>
      <w:proofErr w:type="spellEnd"/>
      <w:r w:rsidRPr="00570138">
        <w:rPr>
          <w:rFonts w:ascii="Times New Roman" w:hAnsi="Times New Roman" w:cs="Times New Roman"/>
          <w:sz w:val="24"/>
          <w:szCs w:val="24"/>
        </w:rPr>
        <w:t xml:space="preserve"> с отпайкой на ПС Тубинская</w:t>
      </w:r>
      <w:r>
        <w:rPr>
          <w:rFonts w:ascii="Times New Roman" w:hAnsi="Times New Roman" w:cs="Times New Roman"/>
          <w:sz w:val="24"/>
          <w:szCs w:val="24"/>
        </w:rPr>
        <w:t>.</w:t>
      </w:r>
    </w:p>
    <w:p w14:paraId="3F0CAFB8" w14:textId="419F33EB" w:rsidR="001C0F67" w:rsidRDefault="009E4781" w:rsidP="00FF2ACE">
      <w:pPr>
        <w:pStyle w:val="af3"/>
        <w:numPr>
          <w:ilvl w:val="2"/>
          <w:numId w:val="1"/>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Предусмотреть резерв в </w:t>
      </w:r>
      <w:r w:rsidR="00A00E9A">
        <w:rPr>
          <w:rFonts w:ascii="Times New Roman" w:hAnsi="Times New Roman" w:cs="Times New Roman"/>
          <w:sz w:val="24"/>
          <w:szCs w:val="24"/>
        </w:rPr>
        <w:t xml:space="preserve">заменяемых </w:t>
      </w:r>
      <w:r>
        <w:rPr>
          <w:rFonts w:ascii="Times New Roman" w:hAnsi="Times New Roman" w:cs="Times New Roman"/>
          <w:sz w:val="24"/>
          <w:szCs w:val="24"/>
        </w:rPr>
        <w:t>устройствах ПА</w:t>
      </w:r>
      <w:r w:rsidR="00A00E9A">
        <w:rPr>
          <w:rFonts w:ascii="Times New Roman" w:hAnsi="Times New Roman" w:cs="Times New Roman"/>
          <w:sz w:val="24"/>
          <w:szCs w:val="24"/>
        </w:rPr>
        <w:t>:</w:t>
      </w:r>
      <w:r>
        <w:rPr>
          <w:rFonts w:ascii="Times New Roman" w:hAnsi="Times New Roman" w:cs="Times New Roman"/>
          <w:sz w:val="24"/>
          <w:szCs w:val="24"/>
        </w:rPr>
        <w:t xml:space="preserve"> </w:t>
      </w:r>
      <w:r w:rsidRPr="009E4781">
        <w:rPr>
          <w:rFonts w:ascii="Times New Roman" w:hAnsi="Times New Roman" w:cs="Times New Roman"/>
          <w:sz w:val="24"/>
          <w:szCs w:val="24"/>
        </w:rPr>
        <w:t xml:space="preserve">1 комплект ПА </w:t>
      </w:r>
      <w:r w:rsidR="002D7D68">
        <w:rPr>
          <w:rFonts w:ascii="Times New Roman" w:hAnsi="Times New Roman" w:cs="Times New Roman"/>
          <w:sz w:val="24"/>
          <w:szCs w:val="24"/>
        </w:rPr>
        <w:br/>
      </w:r>
      <w:r w:rsidRPr="009E4781">
        <w:rPr>
          <w:rFonts w:ascii="Times New Roman" w:hAnsi="Times New Roman" w:cs="Times New Roman"/>
          <w:sz w:val="24"/>
          <w:szCs w:val="24"/>
        </w:rPr>
        <w:t>Усть-Илимской ГЭС (АОПО, АЛАР ФЦС ВЛ-247, АОПО, АЛАР ФЦС ВЛ-248) (КПА-М)</w:t>
      </w:r>
      <w:r>
        <w:rPr>
          <w:rFonts w:ascii="Times New Roman" w:hAnsi="Times New Roman" w:cs="Times New Roman"/>
          <w:sz w:val="24"/>
          <w:szCs w:val="24"/>
        </w:rPr>
        <w:t xml:space="preserve"> и</w:t>
      </w:r>
      <w:r w:rsidRPr="009E4781">
        <w:rPr>
          <w:rFonts w:ascii="Times New Roman" w:hAnsi="Times New Roman" w:cs="Times New Roman"/>
          <w:sz w:val="24"/>
          <w:szCs w:val="24"/>
        </w:rPr>
        <w:t xml:space="preserve"> 2 комплект ПА Усть-Илимской ГЭС (АОПО, АЛАР ФЦС ВЛ-247, АОПО, АЛАР ФЦС ВЛ-248) (КПА-М)</w:t>
      </w:r>
      <w:r>
        <w:rPr>
          <w:rFonts w:ascii="Times New Roman" w:hAnsi="Times New Roman" w:cs="Times New Roman"/>
          <w:sz w:val="24"/>
          <w:szCs w:val="24"/>
        </w:rPr>
        <w:t>,</w:t>
      </w:r>
      <w:r w:rsidRPr="009E4781">
        <w:rPr>
          <w:rFonts w:ascii="Times New Roman" w:hAnsi="Times New Roman" w:cs="Times New Roman"/>
          <w:sz w:val="24"/>
          <w:szCs w:val="24"/>
        </w:rPr>
        <w:t xml:space="preserve"> </w:t>
      </w:r>
      <w:r>
        <w:rPr>
          <w:rFonts w:ascii="Times New Roman" w:hAnsi="Times New Roman" w:cs="Times New Roman"/>
          <w:sz w:val="24"/>
          <w:szCs w:val="24"/>
        </w:rPr>
        <w:t xml:space="preserve">для реализации </w:t>
      </w:r>
      <w:r w:rsidRPr="00570138">
        <w:rPr>
          <w:rFonts w:ascii="Times New Roman" w:hAnsi="Times New Roman" w:cs="Times New Roman"/>
          <w:sz w:val="24"/>
          <w:szCs w:val="24"/>
        </w:rPr>
        <w:t>управляющих воздействий «ОН»</w:t>
      </w:r>
      <w:r w:rsidR="00BF281D">
        <w:rPr>
          <w:rFonts w:ascii="Times New Roman" w:hAnsi="Times New Roman" w:cs="Times New Roman"/>
          <w:sz w:val="24"/>
          <w:szCs w:val="24"/>
        </w:rPr>
        <w:t>,</w:t>
      </w:r>
      <w:r>
        <w:rPr>
          <w:rFonts w:ascii="Times New Roman" w:hAnsi="Times New Roman" w:cs="Times New Roman"/>
          <w:sz w:val="24"/>
          <w:szCs w:val="24"/>
        </w:rPr>
        <w:t xml:space="preserve"> организуемых по титулам</w:t>
      </w:r>
      <w:r w:rsidR="00BF281D">
        <w:rPr>
          <w:rFonts w:ascii="Times New Roman" w:hAnsi="Times New Roman" w:cs="Times New Roman"/>
          <w:sz w:val="24"/>
          <w:szCs w:val="24"/>
        </w:rPr>
        <w:t>:</w:t>
      </w:r>
      <w:r>
        <w:rPr>
          <w:rFonts w:ascii="Times New Roman" w:hAnsi="Times New Roman" w:cs="Times New Roman"/>
          <w:sz w:val="24"/>
          <w:szCs w:val="24"/>
        </w:rPr>
        <w:t xml:space="preserve"> </w:t>
      </w:r>
    </w:p>
    <w:p w14:paraId="76A82CF7" w14:textId="3752DCD6" w:rsidR="001C0F67" w:rsidRDefault="009E4781" w:rsidP="00A90502">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w:t>
      </w:r>
      <w:r w:rsidRPr="009E4781">
        <w:rPr>
          <w:rFonts w:ascii="Times New Roman" w:hAnsi="Times New Roman" w:cs="Times New Roman"/>
          <w:sz w:val="24"/>
          <w:szCs w:val="24"/>
        </w:rPr>
        <w:t>Схема внешнего электроснабжения «ЦОД Иркутского</w:t>
      </w:r>
      <w:r>
        <w:rPr>
          <w:rFonts w:ascii="Times New Roman" w:hAnsi="Times New Roman" w:cs="Times New Roman"/>
          <w:sz w:val="24"/>
          <w:szCs w:val="24"/>
        </w:rPr>
        <w:t xml:space="preserve"> </w:t>
      </w:r>
      <w:r w:rsidRPr="009E4781">
        <w:rPr>
          <w:rFonts w:ascii="Times New Roman" w:hAnsi="Times New Roman" w:cs="Times New Roman"/>
          <w:sz w:val="24"/>
          <w:szCs w:val="24"/>
        </w:rPr>
        <w:t>региона» суммарной</w:t>
      </w:r>
      <w:r>
        <w:rPr>
          <w:rFonts w:ascii="Times New Roman" w:hAnsi="Times New Roman" w:cs="Times New Roman"/>
          <w:sz w:val="24"/>
          <w:szCs w:val="24"/>
        </w:rPr>
        <w:t xml:space="preserve"> </w:t>
      </w:r>
      <w:r w:rsidRPr="00FF2ACE">
        <w:rPr>
          <w:rFonts w:ascii="Times New Roman" w:hAnsi="Times New Roman" w:cs="Times New Roman"/>
          <w:sz w:val="24"/>
          <w:szCs w:val="24"/>
        </w:rPr>
        <w:t>мощностью 462 МВт</w:t>
      </w:r>
      <w:r w:rsidR="001C0F67">
        <w:rPr>
          <w:rFonts w:ascii="Times New Roman" w:hAnsi="Times New Roman" w:cs="Times New Roman"/>
          <w:sz w:val="24"/>
          <w:szCs w:val="24"/>
        </w:rPr>
        <w:t>»</w:t>
      </w:r>
      <w:r w:rsidR="00BF281D">
        <w:rPr>
          <w:rFonts w:ascii="Times New Roman" w:hAnsi="Times New Roman" w:cs="Times New Roman"/>
          <w:sz w:val="24"/>
          <w:szCs w:val="24"/>
        </w:rPr>
        <w:t>;</w:t>
      </w:r>
    </w:p>
    <w:p w14:paraId="63605596" w14:textId="6D928556" w:rsidR="009E4781" w:rsidRPr="00A90502" w:rsidRDefault="00E81342" w:rsidP="00A90502">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A90502">
        <w:rPr>
          <w:rFonts w:ascii="Times New Roman" w:hAnsi="Times New Roman" w:cs="Times New Roman"/>
          <w:sz w:val="24"/>
          <w:szCs w:val="24"/>
        </w:rPr>
        <w:t>«</w:t>
      </w:r>
      <w:r w:rsidR="009E4781" w:rsidRPr="00A90502">
        <w:rPr>
          <w:rFonts w:ascii="Times New Roman" w:hAnsi="Times New Roman" w:cs="Times New Roman"/>
          <w:sz w:val="24"/>
          <w:szCs w:val="24"/>
        </w:rPr>
        <w:t xml:space="preserve">Реконструкция ПС 500 кВ Усть-Кут в части установки третьего АТ 500/220 кВ мощностью 501 МВА, реконструкция ПС 220 кВ </w:t>
      </w:r>
      <w:proofErr w:type="spellStart"/>
      <w:r w:rsidR="009E4781" w:rsidRPr="00A90502">
        <w:rPr>
          <w:rFonts w:ascii="Times New Roman" w:hAnsi="Times New Roman" w:cs="Times New Roman"/>
          <w:sz w:val="24"/>
          <w:szCs w:val="24"/>
        </w:rPr>
        <w:t>Таксимо</w:t>
      </w:r>
      <w:proofErr w:type="spellEnd"/>
      <w:r w:rsidR="009E4781" w:rsidRPr="00A90502">
        <w:rPr>
          <w:rFonts w:ascii="Times New Roman" w:hAnsi="Times New Roman" w:cs="Times New Roman"/>
          <w:sz w:val="24"/>
          <w:szCs w:val="24"/>
        </w:rPr>
        <w:t xml:space="preserve"> в части расширения ОРУ 220 кВ на одну линейную ячейку для присоединения ВЛ 220 кВ </w:t>
      </w:r>
      <w:proofErr w:type="spellStart"/>
      <w:r w:rsidR="009E4781" w:rsidRPr="00A90502">
        <w:rPr>
          <w:rFonts w:ascii="Times New Roman" w:hAnsi="Times New Roman" w:cs="Times New Roman"/>
          <w:sz w:val="24"/>
          <w:szCs w:val="24"/>
        </w:rPr>
        <w:t>Таксимо</w:t>
      </w:r>
      <w:proofErr w:type="spellEnd"/>
      <w:r w:rsidR="009E4781" w:rsidRPr="00A90502">
        <w:rPr>
          <w:rFonts w:ascii="Times New Roman" w:hAnsi="Times New Roman" w:cs="Times New Roman"/>
          <w:sz w:val="24"/>
          <w:szCs w:val="24"/>
        </w:rPr>
        <w:t xml:space="preserve"> – Медная, реконструкция </w:t>
      </w:r>
      <w:r w:rsidR="00AF2D7E">
        <w:rPr>
          <w:rFonts w:ascii="Times New Roman" w:hAnsi="Times New Roman" w:cs="Times New Roman"/>
          <w:sz w:val="24"/>
          <w:szCs w:val="24"/>
        </w:rPr>
        <w:br/>
      </w:r>
      <w:r w:rsidR="009E4781" w:rsidRPr="00A90502">
        <w:rPr>
          <w:rFonts w:ascii="Times New Roman" w:hAnsi="Times New Roman" w:cs="Times New Roman"/>
          <w:sz w:val="24"/>
          <w:szCs w:val="24"/>
        </w:rPr>
        <w:t>ПС 220 кВ Чара в части расширения ОРУ 220 кВ на две ячейки для присоединения ВЛ 220 кВ Чара – Медная</w:t>
      </w:r>
      <w:r w:rsidR="00AF2D7E">
        <w:rPr>
          <w:rFonts w:ascii="Times New Roman" w:hAnsi="Times New Roman" w:cs="Times New Roman"/>
          <w:sz w:val="24"/>
          <w:szCs w:val="24"/>
        </w:rPr>
        <w:t xml:space="preserve"> </w:t>
      </w:r>
      <w:r w:rsidR="009E4781" w:rsidRPr="00A90502">
        <w:rPr>
          <w:rFonts w:ascii="Times New Roman" w:hAnsi="Times New Roman" w:cs="Times New Roman"/>
          <w:sz w:val="24"/>
          <w:szCs w:val="24"/>
        </w:rPr>
        <w:t xml:space="preserve">и СВ 220 кВ, строительство ВЛ 220 кВ </w:t>
      </w:r>
      <w:proofErr w:type="spellStart"/>
      <w:r w:rsidR="009E4781" w:rsidRPr="00A90502">
        <w:rPr>
          <w:rFonts w:ascii="Times New Roman" w:hAnsi="Times New Roman" w:cs="Times New Roman"/>
          <w:sz w:val="24"/>
          <w:szCs w:val="24"/>
        </w:rPr>
        <w:t>Таксимо</w:t>
      </w:r>
      <w:proofErr w:type="spellEnd"/>
      <w:r w:rsidR="009E4781" w:rsidRPr="00A90502">
        <w:rPr>
          <w:rFonts w:ascii="Times New Roman" w:hAnsi="Times New Roman" w:cs="Times New Roman"/>
          <w:sz w:val="24"/>
          <w:szCs w:val="24"/>
        </w:rPr>
        <w:t xml:space="preserve"> – Медная ориентировочной протяженностью 260 км, строительство ВЛ 220 кВ Чара – Медная ориентировочной протяженностью 25 км, реконструкция ВЛ 220 кВ </w:t>
      </w:r>
      <w:proofErr w:type="spellStart"/>
      <w:r w:rsidR="009E4781" w:rsidRPr="00A90502">
        <w:rPr>
          <w:rFonts w:ascii="Times New Roman" w:hAnsi="Times New Roman" w:cs="Times New Roman"/>
          <w:sz w:val="24"/>
          <w:szCs w:val="24"/>
        </w:rPr>
        <w:t>Нижнеангарская</w:t>
      </w:r>
      <w:proofErr w:type="spellEnd"/>
      <w:r w:rsidR="009E4781" w:rsidRPr="00A90502">
        <w:rPr>
          <w:rFonts w:ascii="Times New Roman" w:hAnsi="Times New Roman" w:cs="Times New Roman"/>
          <w:sz w:val="24"/>
          <w:szCs w:val="24"/>
        </w:rPr>
        <w:t xml:space="preserve"> – Новый </w:t>
      </w:r>
      <w:proofErr w:type="spellStart"/>
      <w:r w:rsidR="009E4781" w:rsidRPr="00A90502">
        <w:rPr>
          <w:rFonts w:ascii="Times New Roman" w:hAnsi="Times New Roman" w:cs="Times New Roman"/>
          <w:sz w:val="24"/>
          <w:szCs w:val="24"/>
        </w:rPr>
        <w:t>Уоян</w:t>
      </w:r>
      <w:proofErr w:type="spellEnd"/>
      <w:r w:rsidR="009E4781" w:rsidRPr="00A90502">
        <w:rPr>
          <w:rFonts w:ascii="Times New Roman" w:hAnsi="Times New Roman" w:cs="Times New Roman"/>
          <w:sz w:val="24"/>
          <w:szCs w:val="24"/>
        </w:rPr>
        <w:t xml:space="preserve"> I, II цепи (протяженностью 5,175 км), ВЛ 220 кВ Усть-Кут – Звездная с отпайкой на ПС </w:t>
      </w:r>
      <w:proofErr w:type="spellStart"/>
      <w:r w:rsidR="009E4781" w:rsidRPr="00A90502">
        <w:rPr>
          <w:rFonts w:ascii="Times New Roman" w:hAnsi="Times New Roman" w:cs="Times New Roman"/>
          <w:sz w:val="24"/>
          <w:szCs w:val="24"/>
        </w:rPr>
        <w:t>Чудничный</w:t>
      </w:r>
      <w:proofErr w:type="spellEnd"/>
      <w:r w:rsidR="009E4781" w:rsidRPr="00A90502">
        <w:rPr>
          <w:rFonts w:ascii="Times New Roman" w:hAnsi="Times New Roman" w:cs="Times New Roman"/>
          <w:sz w:val="24"/>
          <w:szCs w:val="24"/>
        </w:rPr>
        <w:t xml:space="preserve"> (протяженностью 42,59 км), ВЛ 220 кВ Звездная – Киренга с отпайкой на ПС </w:t>
      </w:r>
      <w:proofErr w:type="spellStart"/>
      <w:r w:rsidR="009E4781" w:rsidRPr="00A90502">
        <w:rPr>
          <w:rFonts w:ascii="Times New Roman" w:hAnsi="Times New Roman" w:cs="Times New Roman"/>
          <w:sz w:val="24"/>
          <w:szCs w:val="24"/>
        </w:rPr>
        <w:t>Небель</w:t>
      </w:r>
      <w:proofErr w:type="spellEnd"/>
      <w:r w:rsidR="009E4781" w:rsidRPr="00A90502">
        <w:rPr>
          <w:rFonts w:ascii="Times New Roman" w:hAnsi="Times New Roman" w:cs="Times New Roman"/>
          <w:sz w:val="24"/>
          <w:szCs w:val="24"/>
        </w:rPr>
        <w:t xml:space="preserve"> (протяженностью 96,3 км), ВЛ 220 кВ </w:t>
      </w:r>
      <w:proofErr w:type="spellStart"/>
      <w:r w:rsidR="009E4781" w:rsidRPr="00A90502">
        <w:rPr>
          <w:rFonts w:ascii="Times New Roman" w:hAnsi="Times New Roman" w:cs="Times New Roman"/>
          <w:sz w:val="24"/>
          <w:szCs w:val="24"/>
        </w:rPr>
        <w:t>Якурим</w:t>
      </w:r>
      <w:proofErr w:type="spellEnd"/>
      <w:r w:rsidR="009E4781" w:rsidRPr="00A90502">
        <w:rPr>
          <w:rFonts w:ascii="Times New Roman" w:hAnsi="Times New Roman" w:cs="Times New Roman"/>
          <w:sz w:val="24"/>
          <w:szCs w:val="24"/>
        </w:rPr>
        <w:t xml:space="preserve"> – </w:t>
      </w:r>
      <w:proofErr w:type="spellStart"/>
      <w:r w:rsidR="009E4781" w:rsidRPr="00A90502">
        <w:rPr>
          <w:rFonts w:ascii="Times New Roman" w:hAnsi="Times New Roman" w:cs="Times New Roman"/>
          <w:sz w:val="24"/>
          <w:szCs w:val="24"/>
        </w:rPr>
        <w:t>Ния</w:t>
      </w:r>
      <w:proofErr w:type="spellEnd"/>
      <w:r w:rsidR="009E4781" w:rsidRPr="00A90502">
        <w:rPr>
          <w:rFonts w:ascii="Times New Roman" w:hAnsi="Times New Roman" w:cs="Times New Roman"/>
          <w:sz w:val="24"/>
          <w:szCs w:val="24"/>
        </w:rPr>
        <w:t xml:space="preserve"> с отпайкой на ПС </w:t>
      </w:r>
      <w:proofErr w:type="spellStart"/>
      <w:r w:rsidR="009E4781" w:rsidRPr="00A90502">
        <w:rPr>
          <w:rFonts w:ascii="Times New Roman" w:hAnsi="Times New Roman" w:cs="Times New Roman"/>
          <w:sz w:val="24"/>
          <w:szCs w:val="24"/>
        </w:rPr>
        <w:t>Чудничный</w:t>
      </w:r>
      <w:proofErr w:type="spellEnd"/>
      <w:r w:rsidR="009E4781" w:rsidRPr="00A90502">
        <w:rPr>
          <w:rFonts w:ascii="Times New Roman" w:hAnsi="Times New Roman" w:cs="Times New Roman"/>
          <w:sz w:val="24"/>
          <w:szCs w:val="24"/>
        </w:rPr>
        <w:t xml:space="preserve"> (протяженностью 71,4 км) в части замены провода на провод с большей пропускной способностью, реконструкция ПС 220 кВ Киренга</w:t>
      </w:r>
      <w:r w:rsidR="00AF2D7E">
        <w:rPr>
          <w:rFonts w:ascii="Times New Roman" w:hAnsi="Times New Roman" w:cs="Times New Roman"/>
          <w:sz w:val="24"/>
          <w:szCs w:val="24"/>
        </w:rPr>
        <w:t xml:space="preserve"> </w:t>
      </w:r>
      <w:r w:rsidR="009E4781" w:rsidRPr="00A90502">
        <w:rPr>
          <w:rFonts w:ascii="Times New Roman" w:hAnsi="Times New Roman" w:cs="Times New Roman"/>
          <w:sz w:val="24"/>
          <w:szCs w:val="24"/>
        </w:rPr>
        <w:t>для установки двух БСК 220 кВ мощностью не менее 75 Мвар каждый и двух УШР 220 кВ мощностью не менее 100 Мвар каждый, реконструкцию ПС 220 кВ Северобайкальск для установки двух БСК 220 кВ мощностью не менее 80 Мвар каждый, двух УШР 220 кВ мощностью 100 Мвар, модернизация устройств ПА и каналов связи в прилегающей сети</w:t>
      </w:r>
      <w:r w:rsidR="00AF2D7E">
        <w:rPr>
          <w:rFonts w:ascii="Times New Roman" w:hAnsi="Times New Roman" w:cs="Times New Roman"/>
          <w:sz w:val="24"/>
          <w:szCs w:val="24"/>
        </w:rPr>
        <w:t xml:space="preserve"> </w:t>
      </w:r>
      <w:r w:rsidR="009E4781" w:rsidRPr="00A90502">
        <w:rPr>
          <w:rFonts w:ascii="Times New Roman" w:hAnsi="Times New Roman" w:cs="Times New Roman"/>
          <w:sz w:val="24"/>
          <w:szCs w:val="24"/>
        </w:rPr>
        <w:t>для реализации управляющих воздействий на отключение нагрузки ПС 220 кВ Медная (для ТП энергопринимающих устройств ООО «</w:t>
      </w:r>
      <w:proofErr w:type="spellStart"/>
      <w:r w:rsidR="009E4781" w:rsidRPr="00A90502">
        <w:rPr>
          <w:rFonts w:ascii="Times New Roman" w:hAnsi="Times New Roman" w:cs="Times New Roman"/>
          <w:sz w:val="24"/>
          <w:szCs w:val="24"/>
        </w:rPr>
        <w:t>Удоканская</w:t>
      </w:r>
      <w:proofErr w:type="spellEnd"/>
      <w:r w:rsidR="009E4781" w:rsidRPr="00A90502">
        <w:rPr>
          <w:rFonts w:ascii="Times New Roman" w:hAnsi="Times New Roman" w:cs="Times New Roman"/>
          <w:sz w:val="24"/>
          <w:szCs w:val="24"/>
        </w:rPr>
        <w:t xml:space="preserve"> медь»)</w:t>
      </w:r>
      <w:r w:rsidRPr="00A90502">
        <w:rPr>
          <w:rFonts w:ascii="Times New Roman" w:hAnsi="Times New Roman" w:cs="Times New Roman"/>
          <w:sz w:val="24"/>
          <w:szCs w:val="24"/>
        </w:rPr>
        <w:t>».</w:t>
      </w:r>
    </w:p>
    <w:p w14:paraId="4D2B03A1" w14:textId="0FDE69CD" w:rsidR="00CF7CBD" w:rsidRDefault="00CF7CBD">
      <w:pPr>
        <w:pStyle w:val="af3"/>
        <w:numPr>
          <w:ilvl w:val="2"/>
          <w:numId w:val="1"/>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Устройства ПА </w:t>
      </w:r>
      <w:r w:rsidRPr="00570138">
        <w:rPr>
          <w:rFonts w:ascii="Times New Roman" w:hAnsi="Times New Roman" w:cs="Times New Roman"/>
          <w:sz w:val="24"/>
          <w:szCs w:val="24"/>
        </w:rPr>
        <w:t xml:space="preserve">ВЛ 220 кВ Усть-Илимская ГЭС – Коршуниха с отпайкой на </w:t>
      </w:r>
      <w:r w:rsidR="00AF2D7E">
        <w:rPr>
          <w:rFonts w:ascii="Times New Roman" w:hAnsi="Times New Roman" w:cs="Times New Roman"/>
          <w:sz w:val="24"/>
          <w:szCs w:val="24"/>
        </w:rPr>
        <w:br/>
      </w:r>
      <w:r w:rsidRPr="00570138">
        <w:rPr>
          <w:rFonts w:ascii="Times New Roman" w:hAnsi="Times New Roman" w:cs="Times New Roman"/>
          <w:sz w:val="24"/>
          <w:szCs w:val="24"/>
        </w:rPr>
        <w:t>ПС Тубинская</w:t>
      </w:r>
      <w:r w:rsidRPr="0085553A">
        <w:rPr>
          <w:rFonts w:ascii="Times New Roman" w:hAnsi="Times New Roman" w:cs="Times New Roman"/>
          <w:sz w:val="24"/>
          <w:szCs w:val="24"/>
        </w:rPr>
        <w:t xml:space="preserve"> и</w:t>
      </w:r>
      <w:r>
        <w:rPr>
          <w:rFonts w:ascii="Times New Roman" w:hAnsi="Times New Roman" w:cs="Times New Roman"/>
          <w:sz w:val="24"/>
          <w:szCs w:val="24"/>
        </w:rPr>
        <w:t xml:space="preserve"> </w:t>
      </w:r>
      <w:r w:rsidRPr="00570138">
        <w:rPr>
          <w:rFonts w:ascii="Times New Roman" w:hAnsi="Times New Roman" w:cs="Times New Roman"/>
          <w:sz w:val="24"/>
          <w:szCs w:val="24"/>
        </w:rPr>
        <w:t xml:space="preserve">ВЛ 220 кВ Усть-Илимская ГЭС – </w:t>
      </w:r>
      <w:proofErr w:type="spellStart"/>
      <w:r w:rsidRPr="00570138">
        <w:rPr>
          <w:rFonts w:ascii="Times New Roman" w:hAnsi="Times New Roman" w:cs="Times New Roman"/>
          <w:sz w:val="24"/>
          <w:szCs w:val="24"/>
        </w:rPr>
        <w:t>Рудногорская</w:t>
      </w:r>
      <w:proofErr w:type="spellEnd"/>
      <w:r w:rsidRPr="00570138">
        <w:rPr>
          <w:rFonts w:ascii="Times New Roman" w:hAnsi="Times New Roman" w:cs="Times New Roman"/>
          <w:sz w:val="24"/>
          <w:szCs w:val="24"/>
        </w:rPr>
        <w:t xml:space="preserve"> с отпайкой на ПС Тубинская</w:t>
      </w:r>
      <w:r w:rsidRPr="0085553A">
        <w:rPr>
          <w:rFonts w:ascii="Times New Roman" w:hAnsi="Times New Roman" w:cs="Times New Roman"/>
          <w:sz w:val="24"/>
          <w:szCs w:val="24"/>
        </w:rPr>
        <w:t xml:space="preserve"> </w:t>
      </w:r>
      <w:r>
        <w:rPr>
          <w:rFonts w:ascii="Times New Roman" w:hAnsi="Times New Roman" w:cs="Times New Roman"/>
          <w:sz w:val="24"/>
          <w:szCs w:val="24"/>
        </w:rPr>
        <w:t xml:space="preserve">должны соответствовать </w:t>
      </w:r>
      <w:r w:rsidRPr="0085553A">
        <w:rPr>
          <w:rFonts w:ascii="Times New Roman" w:hAnsi="Times New Roman" w:cs="Times New Roman"/>
          <w:sz w:val="24"/>
          <w:szCs w:val="24"/>
        </w:rPr>
        <w:t>требованиям</w:t>
      </w:r>
      <w:r>
        <w:rPr>
          <w:rFonts w:ascii="Times New Roman" w:hAnsi="Times New Roman" w:cs="Times New Roman"/>
          <w:sz w:val="24"/>
          <w:szCs w:val="24"/>
        </w:rPr>
        <w:t>:</w:t>
      </w:r>
    </w:p>
    <w:p w14:paraId="79D1BA40" w14:textId="5D93CC73" w:rsidR="00B5007C" w:rsidRPr="00FF2ACE" w:rsidRDefault="00B5007C" w:rsidP="004938E0">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ГОСТ P 59384-2025 «Единая энергетическая система и изолированно работающие энергосистемы. Релейная защита и автоматика. Автоматическое противоаварийное управление режимами энергосистем. Устройства автоматики ограничения перегрузки оборудования. Нормы и требования»;</w:t>
      </w:r>
    </w:p>
    <w:p w14:paraId="7DE31059" w14:textId="1FF3B592" w:rsidR="00B5007C" w:rsidRPr="00FF2ACE" w:rsidRDefault="00B5007C" w:rsidP="004938E0">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ГОСТ Р 59371-2021 «Единая энергетическая система и изолированно работающие энергосистемы. Релейная защита и автоматика. Автоматическое противоаварийное управление режимами энергосистем. Устройства автоматики ликвидации асинхронного режима. Нормы и требования»;</w:t>
      </w:r>
    </w:p>
    <w:p w14:paraId="0494E7C9" w14:textId="4F18D708" w:rsidR="00CF7CBD" w:rsidRPr="00FF2ACE" w:rsidRDefault="00B5007C" w:rsidP="004938E0">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ГОСТ Р 59372-2021 «Единая энергетическая система и изолированно работающие энергосистемы. Релейная защита и автоматика. Автоматическое противоаварийное управление режимами энергосистем. Устройства фиксации отключения и фиксации состояния линий электропередачи, электросетевого и генерирующего оборудования. Нормы и требования»</w:t>
      </w:r>
      <w:r w:rsidR="00DC3E2E">
        <w:rPr>
          <w:rFonts w:ascii="Times New Roman" w:hAnsi="Times New Roman" w:cs="Times New Roman"/>
          <w:sz w:val="24"/>
          <w:szCs w:val="24"/>
        </w:rPr>
        <w:t>.</w:t>
      </w:r>
    </w:p>
    <w:p w14:paraId="216D47F1" w14:textId="68BE1003" w:rsidR="00F966AD" w:rsidRPr="00F24B7F" w:rsidRDefault="00F966AD" w:rsidP="00FF2ACE">
      <w:pPr>
        <w:pStyle w:val="af3"/>
        <w:numPr>
          <w:ilvl w:val="2"/>
          <w:numId w:val="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 xml:space="preserve">Выполнить модернизацию существующих УПАСК для передачи новых команд </w:t>
      </w:r>
      <w:r w:rsidR="00DC3E2E">
        <w:rPr>
          <w:rFonts w:ascii="Times New Roman" w:hAnsi="Times New Roman" w:cs="Times New Roman"/>
          <w:sz w:val="24"/>
          <w:szCs w:val="24"/>
        </w:rPr>
        <w:br/>
      </w:r>
      <w:r w:rsidRPr="00FF2ACE">
        <w:rPr>
          <w:rFonts w:ascii="Times New Roman" w:hAnsi="Times New Roman" w:cs="Times New Roman"/>
          <w:sz w:val="24"/>
          <w:szCs w:val="24"/>
        </w:rPr>
        <w:t>и сигналов РЗА.</w:t>
      </w:r>
    </w:p>
    <w:p w14:paraId="24405997" w14:textId="1D5A4C1F" w:rsidR="00FB0389" w:rsidRPr="00FF2ACE" w:rsidRDefault="00FB0389" w:rsidP="00FF2ACE">
      <w:pPr>
        <w:pStyle w:val="af3"/>
        <w:numPr>
          <w:ilvl w:val="2"/>
          <w:numId w:val="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Предусмотреть модернизацию/реконструкцию устройства ТМ ПА для организации сбора и передачи сигналов в АПНУ ПС 500 кВ Усть-Кут.</w:t>
      </w:r>
    </w:p>
    <w:p w14:paraId="53B9C069" w14:textId="77777777" w:rsidR="009E3AF4" w:rsidRPr="00FF2ACE" w:rsidRDefault="009E3AF4" w:rsidP="00F24B7F">
      <w:pPr>
        <w:pStyle w:val="af3"/>
        <w:numPr>
          <w:ilvl w:val="1"/>
          <w:numId w:val="1"/>
        </w:numPr>
        <w:tabs>
          <w:tab w:val="left" w:pos="1134"/>
        </w:tabs>
        <w:spacing w:before="120" w:after="0" w:line="240" w:lineRule="auto"/>
        <w:ind w:left="0" w:firstLine="709"/>
        <w:contextualSpacing w:val="0"/>
        <w:jc w:val="both"/>
        <w:rPr>
          <w:rFonts w:ascii="Times New Roman" w:hAnsi="Times New Roman" w:cs="Times New Roman"/>
          <w:sz w:val="24"/>
          <w:szCs w:val="24"/>
        </w:rPr>
      </w:pPr>
      <w:r w:rsidRPr="00FF2ACE">
        <w:rPr>
          <w:rFonts w:ascii="Times New Roman" w:hAnsi="Times New Roman" w:cs="Times New Roman"/>
          <w:sz w:val="24"/>
          <w:szCs w:val="24"/>
        </w:rPr>
        <w:t>В части установки/модернизации устройств ПА на Братской ГЭС:</w:t>
      </w:r>
    </w:p>
    <w:p w14:paraId="50C0A7F0" w14:textId="2C2707EC" w:rsidR="00FB0389" w:rsidRPr="00FF2ACE" w:rsidRDefault="00DC3E2E" w:rsidP="00FF2ACE">
      <w:pPr>
        <w:pStyle w:val="af3"/>
        <w:numPr>
          <w:ilvl w:val="2"/>
          <w:numId w:val="1"/>
        </w:numPr>
        <w:spacing w:after="0" w:line="240" w:lineRule="auto"/>
        <w:ind w:left="0" w:firstLine="709"/>
        <w:jc w:val="both"/>
        <w:rPr>
          <w:rFonts w:ascii="Times New Roman" w:hAnsi="Times New Roman" w:cs="Times New Roman"/>
          <w:sz w:val="24"/>
          <w:szCs w:val="24"/>
        </w:rPr>
      </w:pPr>
      <w:r w:rsidRPr="00DC3E2E">
        <w:rPr>
          <w:rFonts w:ascii="Times New Roman" w:hAnsi="Times New Roman" w:cs="Times New Roman"/>
          <w:sz w:val="24"/>
          <w:szCs w:val="24"/>
        </w:rPr>
        <w:t>Согласно решениям</w:t>
      </w:r>
      <w:r w:rsidR="00FB0389" w:rsidRPr="00FF2ACE">
        <w:rPr>
          <w:rFonts w:ascii="Times New Roman" w:hAnsi="Times New Roman" w:cs="Times New Roman"/>
          <w:sz w:val="24"/>
          <w:szCs w:val="24"/>
        </w:rPr>
        <w:t xml:space="preserve"> проекта </w:t>
      </w:r>
      <w:r w:rsidR="004255F5" w:rsidRPr="00FF2ACE">
        <w:rPr>
          <w:rFonts w:ascii="Times New Roman" w:hAnsi="Times New Roman" w:cs="Times New Roman"/>
          <w:sz w:val="24"/>
          <w:szCs w:val="24"/>
        </w:rPr>
        <w:t xml:space="preserve">«Техническое перевооружение объектов Бодайбинского энергетического кольца в части установки/модернизации/замены устройств ПА, </w:t>
      </w:r>
      <w:r w:rsidR="004255F5" w:rsidRPr="00FF2ACE">
        <w:rPr>
          <w:rFonts w:ascii="Times New Roman" w:hAnsi="Times New Roman" w:cs="Times New Roman"/>
          <w:sz w:val="24"/>
          <w:szCs w:val="24"/>
        </w:rPr>
        <w:lastRenderedPageBreak/>
        <w:t xml:space="preserve">связи и телемеханики (для обеспечения перспективных нагрузок второго этапа расширения пропускной способности Восточного полигона железных дорог ОАО «РЖД»)» </w:t>
      </w:r>
      <w:r w:rsidR="00FB0389" w:rsidRPr="00FF2ACE">
        <w:rPr>
          <w:rFonts w:ascii="Times New Roman" w:hAnsi="Times New Roman" w:cs="Times New Roman"/>
          <w:sz w:val="24"/>
          <w:szCs w:val="24"/>
        </w:rPr>
        <w:t xml:space="preserve">на Братской ГЭС необходимо предусмотреть </w:t>
      </w:r>
      <w:r w:rsidR="00862EF4" w:rsidRPr="00FF2ACE">
        <w:rPr>
          <w:rFonts w:ascii="Times New Roman" w:hAnsi="Times New Roman" w:cs="Times New Roman"/>
          <w:sz w:val="24"/>
          <w:szCs w:val="24"/>
        </w:rPr>
        <w:t xml:space="preserve">модернизацию </w:t>
      </w:r>
      <w:r w:rsidR="00FB0389" w:rsidRPr="00FF2ACE">
        <w:rPr>
          <w:rFonts w:ascii="Times New Roman" w:hAnsi="Times New Roman" w:cs="Times New Roman"/>
          <w:sz w:val="24"/>
          <w:szCs w:val="24"/>
        </w:rPr>
        <w:t>следующи</w:t>
      </w:r>
      <w:r w:rsidR="00862EF4" w:rsidRPr="00FF2ACE">
        <w:rPr>
          <w:rFonts w:ascii="Times New Roman" w:hAnsi="Times New Roman" w:cs="Times New Roman"/>
          <w:sz w:val="24"/>
          <w:szCs w:val="24"/>
        </w:rPr>
        <w:t>х</w:t>
      </w:r>
      <w:r w:rsidR="00FB0389" w:rsidRPr="00FF2ACE">
        <w:rPr>
          <w:rFonts w:ascii="Times New Roman" w:hAnsi="Times New Roman" w:cs="Times New Roman"/>
          <w:sz w:val="24"/>
          <w:szCs w:val="24"/>
        </w:rPr>
        <w:t xml:space="preserve"> устройств:</w:t>
      </w:r>
    </w:p>
    <w:p w14:paraId="09F770B7" w14:textId="7067A739" w:rsidR="00FB0389" w:rsidRPr="00FF2ACE" w:rsidRDefault="00FB0389" w:rsidP="00F24B7F">
      <w:pPr>
        <w:pStyle w:val="af3"/>
        <w:numPr>
          <w:ilvl w:val="0"/>
          <w:numId w:val="11"/>
        </w:numPr>
        <w:tabs>
          <w:tab w:val="left" w:pos="851"/>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 xml:space="preserve">АОПО ВЛ 220 кВ Братская ГЭС – Речушка с отпайкой на ПС Заводская с УВ на ОН Бодайбинского </w:t>
      </w:r>
      <w:r w:rsidR="00EF7134" w:rsidRPr="00FF2ACE">
        <w:rPr>
          <w:rFonts w:ascii="Times New Roman" w:hAnsi="Times New Roman" w:cs="Times New Roman"/>
          <w:sz w:val="24"/>
          <w:szCs w:val="24"/>
        </w:rPr>
        <w:t xml:space="preserve">и </w:t>
      </w:r>
      <w:r w:rsidRPr="00FF2ACE">
        <w:rPr>
          <w:rFonts w:ascii="Times New Roman" w:hAnsi="Times New Roman" w:cs="Times New Roman"/>
          <w:sz w:val="24"/>
          <w:szCs w:val="24"/>
        </w:rPr>
        <w:t xml:space="preserve">Усть-Илимского </w:t>
      </w:r>
      <w:proofErr w:type="spellStart"/>
      <w:r w:rsidRPr="00FF2ACE">
        <w:rPr>
          <w:rFonts w:ascii="Times New Roman" w:hAnsi="Times New Roman" w:cs="Times New Roman"/>
          <w:sz w:val="24"/>
          <w:szCs w:val="24"/>
        </w:rPr>
        <w:t>энергорайона</w:t>
      </w:r>
      <w:proofErr w:type="spellEnd"/>
      <w:r w:rsidR="00862EF4" w:rsidRPr="00FF2ACE">
        <w:rPr>
          <w:rFonts w:ascii="Times New Roman" w:hAnsi="Times New Roman" w:cs="Times New Roman"/>
          <w:sz w:val="24"/>
          <w:szCs w:val="24"/>
        </w:rPr>
        <w:t xml:space="preserve"> с увеличением количества выходных воздействий до 1</w:t>
      </w:r>
      <w:r w:rsidR="00DC3E2E">
        <w:rPr>
          <w:rFonts w:ascii="Times New Roman" w:hAnsi="Times New Roman" w:cs="Times New Roman"/>
          <w:sz w:val="24"/>
          <w:szCs w:val="24"/>
        </w:rPr>
        <w:t>8</w:t>
      </w:r>
      <w:r w:rsidR="00862EF4" w:rsidRPr="00FF2ACE">
        <w:rPr>
          <w:rFonts w:ascii="Times New Roman" w:hAnsi="Times New Roman" w:cs="Times New Roman"/>
          <w:sz w:val="24"/>
          <w:szCs w:val="24"/>
        </w:rPr>
        <w:t xml:space="preserve"> шт.</w:t>
      </w:r>
      <w:r w:rsidRPr="00FF2ACE">
        <w:rPr>
          <w:rFonts w:ascii="Times New Roman" w:hAnsi="Times New Roman" w:cs="Times New Roman"/>
          <w:sz w:val="24"/>
          <w:szCs w:val="24"/>
        </w:rPr>
        <w:t xml:space="preserve">; </w:t>
      </w:r>
    </w:p>
    <w:p w14:paraId="74ABDDBD" w14:textId="542DCD3D" w:rsidR="00FB0389" w:rsidRDefault="00FB0389" w:rsidP="00A90502">
      <w:pPr>
        <w:pStyle w:val="af3"/>
        <w:numPr>
          <w:ilvl w:val="0"/>
          <w:numId w:val="11"/>
        </w:numPr>
        <w:tabs>
          <w:tab w:val="left" w:pos="851"/>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 xml:space="preserve">УПАСК ПРД/ПРМ по ВЧ ВЛ 220 кВ Братская ГЭС – Речушка с отпайкой на </w:t>
      </w:r>
      <w:r w:rsidR="00AF2D7E">
        <w:rPr>
          <w:rFonts w:ascii="Times New Roman" w:hAnsi="Times New Roman" w:cs="Times New Roman"/>
          <w:sz w:val="24"/>
          <w:szCs w:val="24"/>
        </w:rPr>
        <w:br/>
      </w:r>
      <w:r w:rsidRPr="00FF2ACE">
        <w:rPr>
          <w:rFonts w:ascii="Times New Roman" w:hAnsi="Times New Roman" w:cs="Times New Roman"/>
          <w:sz w:val="24"/>
          <w:szCs w:val="24"/>
        </w:rPr>
        <w:t>ПС Заводская</w:t>
      </w:r>
      <w:r w:rsidR="00165366" w:rsidRPr="00FF2ACE">
        <w:rPr>
          <w:rFonts w:ascii="Times New Roman" w:hAnsi="Times New Roman" w:cs="Times New Roman"/>
          <w:sz w:val="24"/>
          <w:szCs w:val="24"/>
        </w:rPr>
        <w:t xml:space="preserve"> </w:t>
      </w:r>
      <w:r w:rsidR="004255F5" w:rsidRPr="00FF2ACE">
        <w:rPr>
          <w:rFonts w:ascii="Times New Roman" w:hAnsi="Times New Roman" w:cs="Times New Roman"/>
          <w:sz w:val="24"/>
          <w:szCs w:val="24"/>
        </w:rPr>
        <w:t xml:space="preserve">для приема и передачи новых команд и сигналов РЗА, в т.ч. команды </w:t>
      </w:r>
      <w:proofErr w:type="spellStart"/>
      <w:r w:rsidR="004255F5" w:rsidRPr="00FF2ACE">
        <w:rPr>
          <w:rFonts w:ascii="Times New Roman" w:hAnsi="Times New Roman" w:cs="Times New Roman"/>
          <w:sz w:val="24"/>
          <w:szCs w:val="24"/>
        </w:rPr>
        <w:t>телеотключения</w:t>
      </w:r>
      <w:proofErr w:type="spellEnd"/>
      <w:r w:rsidR="004255F5" w:rsidRPr="00FF2ACE">
        <w:rPr>
          <w:rFonts w:ascii="Times New Roman" w:hAnsi="Times New Roman" w:cs="Times New Roman"/>
          <w:sz w:val="24"/>
          <w:szCs w:val="24"/>
        </w:rPr>
        <w:t xml:space="preserve"> ВЛ</w:t>
      </w:r>
      <w:r w:rsidRPr="00FF2ACE">
        <w:rPr>
          <w:rFonts w:ascii="Times New Roman" w:hAnsi="Times New Roman" w:cs="Times New Roman"/>
          <w:sz w:val="24"/>
          <w:szCs w:val="24"/>
        </w:rPr>
        <w:t>.</w:t>
      </w:r>
    </w:p>
    <w:p w14:paraId="2989294C" w14:textId="6C268F59" w:rsidR="001C0F67" w:rsidRDefault="001C0F67" w:rsidP="001C0F67">
      <w:pPr>
        <w:pStyle w:val="af3"/>
        <w:numPr>
          <w:ilvl w:val="2"/>
          <w:numId w:val="1"/>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Предусмотреть резерв в устройстве </w:t>
      </w:r>
      <w:r w:rsidRPr="00990DE1">
        <w:rPr>
          <w:rFonts w:ascii="Times New Roman" w:hAnsi="Times New Roman" w:cs="Times New Roman"/>
          <w:sz w:val="24"/>
          <w:szCs w:val="24"/>
        </w:rPr>
        <w:t>АОПО ВЛ 220 кВ Братская ГЭС – Речушка</w:t>
      </w:r>
      <w:r>
        <w:rPr>
          <w:rFonts w:ascii="Times New Roman" w:hAnsi="Times New Roman" w:cs="Times New Roman"/>
          <w:sz w:val="24"/>
          <w:szCs w:val="24"/>
        </w:rPr>
        <w:t>,</w:t>
      </w:r>
      <w:r w:rsidRPr="009E4781">
        <w:rPr>
          <w:rFonts w:ascii="Times New Roman" w:hAnsi="Times New Roman" w:cs="Times New Roman"/>
          <w:sz w:val="24"/>
          <w:szCs w:val="24"/>
        </w:rPr>
        <w:t xml:space="preserve"> </w:t>
      </w:r>
      <w:r>
        <w:rPr>
          <w:rFonts w:ascii="Times New Roman" w:hAnsi="Times New Roman" w:cs="Times New Roman"/>
          <w:sz w:val="24"/>
          <w:szCs w:val="24"/>
        </w:rPr>
        <w:t xml:space="preserve">для реализации </w:t>
      </w:r>
      <w:r w:rsidRPr="00570138">
        <w:rPr>
          <w:rFonts w:ascii="Times New Roman" w:hAnsi="Times New Roman" w:cs="Times New Roman"/>
          <w:sz w:val="24"/>
          <w:szCs w:val="24"/>
        </w:rPr>
        <w:t>управляющих воздействий «ОН»</w:t>
      </w:r>
      <w:r w:rsidR="00A00E9A">
        <w:rPr>
          <w:rFonts w:ascii="Times New Roman" w:hAnsi="Times New Roman" w:cs="Times New Roman"/>
          <w:sz w:val="24"/>
          <w:szCs w:val="24"/>
        </w:rPr>
        <w:t>,</w:t>
      </w:r>
      <w:r>
        <w:rPr>
          <w:rFonts w:ascii="Times New Roman" w:hAnsi="Times New Roman" w:cs="Times New Roman"/>
          <w:sz w:val="24"/>
          <w:szCs w:val="24"/>
        </w:rPr>
        <w:t xml:space="preserve"> организуемых по титулам:</w:t>
      </w:r>
    </w:p>
    <w:p w14:paraId="0E0222AD" w14:textId="77777777" w:rsidR="001C0F67" w:rsidRDefault="001C0F67" w:rsidP="001C0F67">
      <w:pPr>
        <w:pStyle w:val="af3"/>
        <w:numPr>
          <w:ilvl w:val="0"/>
          <w:numId w:val="11"/>
        </w:numPr>
        <w:tabs>
          <w:tab w:val="left" w:pos="851"/>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9E4781">
        <w:rPr>
          <w:rFonts w:ascii="Times New Roman" w:hAnsi="Times New Roman" w:cs="Times New Roman"/>
          <w:sz w:val="24"/>
          <w:szCs w:val="24"/>
        </w:rPr>
        <w:t>Схема внешнего электроснабжения «ЦОД Иркутского</w:t>
      </w:r>
      <w:r>
        <w:rPr>
          <w:rFonts w:ascii="Times New Roman" w:hAnsi="Times New Roman" w:cs="Times New Roman"/>
          <w:sz w:val="24"/>
          <w:szCs w:val="24"/>
        </w:rPr>
        <w:t xml:space="preserve"> </w:t>
      </w:r>
      <w:r w:rsidRPr="009E4781">
        <w:rPr>
          <w:rFonts w:ascii="Times New Roman" w:hAnsi="Times New Roman" w:cs="Times New Roman"/>
          <w:sz w:val="24"/>
          <w:szCs w:val="24"/>
        </w:rPr>
        <w:t>региона» суммарной</w:t>
      </w:r>
      <w:r>
        <w:rPr>
          <w:rFonts w:ascii="Times New Roman" w:hAnsi="Times New Roman" w:cs="Times New Roman"/>
          <w:sz w:val="24"/>
          <w:szCs w:val="24"/>
        </w:rPr>
        <w:t xml:space="preserve"> </w:t>
      </w:r>
      <w:r w:rsidRPr="00990DE1">
        <w:rPr>
          <w:rFonts w:ascii="Times New Roman" w:hAnsi="Times New Roman" w:cs="Times New Roman"/>
          <w:sz w:val="24"/>
          <w:szCs w:val="24"/>
        </w:rPr>
        <w:t>мощностью 462 МВт»</w:t>
      </w:r>
      <w:r>
        <w:rPr>
          <w:rFonts w:ascii="Times New Roman" w:hAnsi="Times New Roman" w:cs="Times New Roman"/>
          <w:sz w:val="24"/>
          <w:szCs w:val="24"/>
        </w:rPr>
        <w:t>;</w:t>
      </w:r>
    </w:p>
    <w:p w14:paraId="02F90711" w14:textId="77777777" w:rsidR="001C0F67" w:rsidRPr="005F5E2E" w:rsidRDefault="001C0F67" w:rsidP="001C0F67">
      <w:pPr>
        <w:pStyle w:val="af3"/>
        <w:numPr>
          <w:ilvl w:val="0"/>
          <w:numId w:val="11"/>
        </w:numPr>
        <w:tabs>
          <w:tab w:val="left" w:pos="851"/>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w:t>
      </w:r>
      <w:r w:rsidRPr="009E4781">
        <w:rPr>
          <w:rFonts w:ascii="Times New Roman" w:hAnsi="Times New Roman" w:cs="Times New Roman"/>
          <w:sz w:val="24"/>
          <w:szCs w:val="24"/>
        </w:rPr>
        <w:t>Реконструкция ПС 500 кВ Усть-Кут в части установки третьего АТ 500/220 кВ</w:t>
      </w:r>
      <w:r>
        <w:rPr>
          <w:rFonts w:ascii="Times New Roman" w:hAnsi="Times New Roman" w:cs="Times New Roman"/>
          <w:sz w:val="24"/>
          <w:szCs w:val="24"/>
        </w:rPr>
        <w:t xml:space="preserve"> </w:t>
      </w:r>
      <w:r w:rsidRPr="00990DE1">
        <w:rPr>
          <w:rFonts w:ascii="Times New Roman" w:hAnsi="Times New Roman" w:cs="Times New Roman"/>
          <w:sz w:val="24"/>
          <w:szCs w:val="24"/>
        </w:rPr>
        <w:t xml:space="preserve">мощностью 501 МВА, реконструкция ПС 220 кВ </w:t>
      </w:r>
      <w:proofErr w:type="spellStart"/>
      <w:r w:rsidRPr="00990DE1">
        <w:rPr>
          <w:rFonts w:ascii="Times New Roman" w:hAnsi="Times New Roman" w:cs="Times New Roman"/>
          <w:sz w:val="24"/>
          <w:szCs w:val="24"/>
        </w:rPr>
        <w:t>Таксимо</w:t>
      </w:r>
      <w:proofErr w:type="spellEnd"/>
      <w:r w:rsidRPr="00990DE1">
        <w:rPr>
          <w:rFonts w:ascii="Times New Roman" w:hAnsi="Times New Roman" w:cs="Times New Roman"/>
          <w:sz w:val="24"/>
          <w:szCs w:val="24"/>
        </w:rPr>
        <w:t xml:space="preserve"> в части расширения ОРУ 220 кВ на одну линейную ячейку для присоединения ВЛ 220 кВ </w:t>
      </w:r>
      <w:proofErr w:type="spellStart"/>
      <w:r w:rsidRPr="00990DE1">
        <w:rPr>
          <w:rFonts w:ascii="Times New Roman" w:hAnsi="Times New Roman" w:cs="Times New Roman"/>
          <w:sz w:val="24"/>
          <w:szCs w:val="24"/>
        </w:rPr>
        <w:t>Таксимо</w:t>
      </w:r>
      <w:proofErr w:type="spellEnd"/>
      <w:r w:rsidRPr="00990DE1">
        <w:rPr>
          <w:rFonts w:ascii="Times New Roman" w:hAnsi="Times New Roman" w:cs="Times New Roman"/>
          <w:sz w:val="24"/>
          <w:szCs w:val="24"/>
        </w:rPr>
        <w:t xml:space="preserve"> – Медная, реконструкция </w:t>
      </w:r>
      <w:r>
        <w:rPr>
          <w:rFonts w:ascii="Times New Roman" w:hAnsi="Times New Roman" w:cs="Times New Roman"/>
          <w:sz w:val="24"/>
          <w:szCs w:val="24"/>
        </w:rPr>
        <w:br/>
      </w:r>
      <w:r w:rsidRPr="00990DE1">
        <w:rPr>
          <w:rFonts w:ascii="Times New Roman" w:hAnsi="Times New Roman" w:cs="Times New Roman"/>
          <w:sz w:val="24"/>
          <w:szCs w:val="24"/>
        </w:rPr>
        <w:t xml:space="preserve">ПС 220 кВ Чара в части расширения ОРУ 220 кВ на две ячейки для присоединения ВЛ 220 кВ Чара – Медная и СВ 220 кВ, строительство ВЛ 220 кВ </w:t>
      </w:r>
      <w:proofErr w:type="spellStart"/>
      <w:r w:rsidRPr="00990DE1">
        <w:rPr>
          <w:rFonts w:ascii="Times New Roman" w:hAnsi="Times New Roman" w:cs="Times New Roman"/>
          <w:sz w:val="24"/>
          <w:szCs w:val="24"/>
        </w:rPr>
        <w:t>Таксимо</w:t>
      </w:r>
      <w:proofErr w:type="spellEnd"/>
      <w:r w:rsidRPr="00990DE1">
        <w:rPr>
          <w:rFonts w:ascii="Times New Roman" w:hAnsi="Times New Roman" w:cs="Times New Roman"/>
          <w:sz w:val="24"/>
          <w:szCs w:val="24"/>
        </w:rPr>
        <w:t xml:space="preserve"> – Медная ориентировочной протяженностью 260 км, строительство ВЛ 220 кВ Чара – Медная ориентировочной протяженностью 25 км, реконструкция ВЛ 220 кВ </w:t>
      </w:r>
      <w:proofErr w:type="spellStart"/>
      <w:r w:rsidRPr="00990DE1">
        <w:rPr>
          <w:rFonts w:ascii="Times New Roman" w:hAnsi="Times New Roman" w:cs="Times New Roman"/>
          <w:sz w:val="24"/>
          <w:szCs w:val="24"/>
        </w:rPr>
        <w:t>Нижнеангарская</w:t>
      </w:r>
      <w:proofErr w:type="spellEnd"/>
      <w:r w:rsidRPr="00990DE1">
        <w:rPr>
          <w:rFonts w:ascii="Times New Roman" w:hAnsi="Times New Roman" w:cs="Times New Roman"/>
          <w:sz w:val="24"/>
          <w:szCs w:val="24"/>
        </w:rPr>
        <w:t xml:space="preserve"> – Новый </w:t>
      </w:r>
      <w:proofErr w:type="spellStart"/>
      <w:r w:rsidRPr="00990DE1">
        <w:rPr>
          <w:rFonts w:ascii="Times New Roman" w:hAnsi="Times New Roman" w:cs="Times New Roman"/>
          <w:sz w:val="24"/>
          <w:szCs w:val="24"/>
        </w:rPr>
        <w:t>Уоян</w:t>
      </w:r>
      <w:proofErr w:type="spellEnd"/>
      <w:r w:rsidRPr="00990DE1">
        <w:rPr>
          <w:rFonts w:ascii="Times New Roman" w:hAnsi="Times New Roman" w:cs="Times New Roman"/>
          <w:sz w:val="24"/>
          <w:szCs w:val="24"/>
        </w:rPr>
        <w:t xml:space="preserve"> I, II цепи (протяженностью 5,175 км), ВЛ 220 кВ Усть-Кут – Звездная с отпайкой на ПС </w:t>
      </w:r>
      <w:proofErr w:type="spellStart"/>
      <w:r w:rsidRPr="00990DE1">
        <w:rPr>
          <w:rFonts w:ascii="Times New Roman" w:hAnsi="Times New Roman" w:cs="Times New Roman"/>
          <w:sz w:val="24"/>
          <w:szCs w:val="24"/>
        </w:rPr>
        <w:t>Чудничный</w:t>
      </w:r>
      <w:proofErr w:type="spellEnd"/>
      <w:r w:rsidRPr="00990DE1">
        <w:rPr>
          <w:rFonts w:ascii="Times New Roman" w:hAnsi="Times New Roman" w:cs="Times New Roman"/>
          <w:sz w:val="24"/>
          <w:szCs w:val="24"/>
        </w:rPr>
        <w:t xml:space="preserve"> (протяженностью 42,59 км), ВЛ 220 кВ Звездная – Киренга с отпайкой на ПС </w:t>
      </w:r>
      <w:proofErr w:type="spellStart"/>
      <w:r w:rsidRPr="00990DE1">
        <w:rPr>
          <w:rFonts w:ascii="Times New Roman" w:hAnsi="Times New Roman" w:cs="Times New Roman"/>
          <w:sz w:val="24"/>
          <w:szCs w:val="24"/>
        </w:rPr>
        <w:t>Небель</w:t>
      </w:r>
      <w:proofErr w:type="spellEnd"/>
      <w:r w:rsidRPr="00990DE1">
        <w:rPr>
          <w:rFonts w:ascii="Times New Roman" w:hAnsi="Times New Roman" w:cs="Times New Roman"/>
          <w:sz w:val="24"/>
          <w:szCs w:val="24"/>
        </w:rPr>
        <w:t xml:space="preserve"> (протяженностью 96,3 км), ВЛ 220 кВ </w:t>
      </w:r>
      <w:proofErr w:type="spellStart"/>
      <w:r w:rsidRPr="00990DE1">
        <w:rPr>
          <w:rFonts w:ascii="Times New Roman" w:hAnsi="Times New Roman" w:cs="Times New Roman"/>
          <w:sz w:val="24"/>
          <w:szCs w:val="24"/>
        </w:rPr>
        <w:t>Якурим</w:t>
      </w:r>
      <w:proofErr w:type="spellEnd"/>
      <w:r w:rsidRPr="00990DE1">
        <w:rPr>
          <w:rFonts w:ascii="Times New Roman" w:hAnsi="Times New Roman" w:cs="Times New Roman"/>
          <w:sz w:val="24"/>
          <w:szCs w:val="24"/>
        </w:rPr>
        <w:t xml:space="preserve"> – </w:t>
      </w:r>
      <w:proofErr w:type="spellStart"/>
      <w:r w:rsidRPr="00990DE1">
        <w:rPr>
          <w:rFonts w:ascii="Times New Roman" w:hAnsi="Times New Roman" w:cs="Times New Roman"/>
          <w:sz w:val="24"/>
          <w:szCs w:val="24"/>
        </w:rPr>
        <w:t>Ния</w:t>
      </w:r>
      <w:proofErr w:type="spellEnd"/>
      <w:r w:rsidRPr="00990DE1">
        <w:rPr>
          <w:rFonts w:ascii="Times New Roman" w:hAnsi="Times New Roman" w:cs="Times New Roman"/>
          <w:sz w:val="24"/>
          <w:szCs w:val="24"/>
        </w:rPr>
        <w:t xml:space="preserve"> с отпайкой на ПС </w:t>
      </w:r>
      <w:proofErr w:type="spellStart"/>
      <w:r w:rsidRPr="00990DE1">
        <w:rPr>
          <w:rFonts w:ascii="Times New Roman" w:hAnsi="Times New Roman" w:cs="Times New Roman"/>
          <w:sz w:val="24"/>
          <w:szCs w:val="24"/>
        </w:rPr>
        <w:t>Чудничный</w:t>
      </w:r>
      <w:proofErr w:type="spellEnd"/>
      <w:r w:rsidRPr="00990DE1">
        <w:rPr>
          <w:rFonts w:ascii="Times New Roman" w:hAnsi="Times New Roman" w:cs="Times New Roman"/>
          <w:sz w:val="24"/>
          <w:szCs w:val="24"/>
        </w:rPr>
        <w:t xml:space="preserve"> (протяженностью 71,4 км) в части замены провода на провод с большей пропускной способностью, реконструкция ПС 220 кВ Киренга для установки двух БСК 220 кВ мощностью не менее 75 Мвар каждый и двух УШР 220 кВ мощностью не менее 100 Мвар каждый, реконструкцию ПС 220 кВ Северобайкальск для установки двух БСК 220 кВ мощностью не менее 80 Мвар каждый, двух УШР 220 кВ мощностью 100 Мвар, модернизация устройств ПА и каналов связи в прилегающей сети для реализации управляющих воздействий на отключение нагрузки ПС 220 кВ Медная (для ТП энергопринимающих устройств ООО «</w:t>
      </w:r>
      <w:proofErr w:type="spellStart"/>
      <w:r w:rsidRPr="00990DE1">
        <w:rPr>
          <w:rFonts w:ascii="Times New Roman" w:hAnsi="Times New Roman" w:cs="Times New Roman"/>
          <w:sz w:val="24"/>
          <w:szCs w:val="24"/>
        </w:rPr>
        <w:t>Удоканская</w:t>
      </w:r>
      <w:proofErr w:type="spellEnd"/>
      <w:r w:rsidRPr="00990DE1">
        <w:rPr>
          <w:rFonts w:ascii="Times New Roman" w:hAnsi="Times New Roman" w:cs="Times New Roman"/>
          <w:sz w:val="24"/>
          <w:szCs w:val="24"/>
        </w:rPr>
        <w:t xml:space="preserve"> медь»)</w:t>
      </w:r>
      <w:r>
        <w:rPr>
          <w:rFonts w:ascii="Times New Roman" w:hAnsi="Times New Roman" w:cs="Times New Roman"/>
          <w:sz w:val="24"/>
          <w:szCs w:val="24"/>
        </w:rPr>
        <w:t>».</w:t>
      </w:r>
    </w:p>
    <w:p w14:paraId="7CA9D144" w14:textId="3B823F43" w:rsidR="001D7995" w:rsidRPr="00FF2ACE" w:rsidRDefault="004D4499" w:rsidP="0055323F">
      <w:pPr>
        <w:pStyle w:val="af3"/>
        <w:numPr>
          <w:ilvl w:val="1"/>
          <w:numId w:val="1"/>
        </w:numPr>
        <w:tabs>
          <w:tab w:val="left" w:pos="1134"/>
        </w:tabs>
        <w:spacing w:before="120" w:after="0" w:line="240" w:lineRule="auto"/>
        <w:ind w:left="0" w:firstLine="709"/>
        <w:contextualSpacing w:val="0"/>
        <w:jc w:val="both"/>
        <w:rPr>
          <w:rFonts w:ascii="Times New Roman" w:hAnsi="Times New Roman" w:cs="Times New Roman"/>
          <w:sz w:val="24"/>
          <w:szCs w:val="24"/>
        </w:rPr>
      </w:pPr>
      <w:r w:rsidRPr="00FF2ACE">
        <w:rPr>
          <w:rFonts w:ascii="Times New Roman" w:hAnsi="Times New Roman" w:cs="Times New Roman"/>
          <w:sz w:val="24"/>
          <w:szCs w:val="24"/>
        </w:rPr>
        <w:t>Устройство АОПО ВЛ 220 кВ Братская ГЭС – Речушка должно соответствовать требованиям</w:t>
      </w:r>
      <w:r w:rsidRPr="00FF2ACE" w:rsidDel="004D4499">
        <w:rPr>
          <w:rFonts w:ascii="Times New Roman" w:hAnsi="Times New Roman" w:cs="Times New Roman"/>
          <w:sz w:val="24"/>
          <w:szCs w:val="24"/>
        </w:rPr>
        <w:t xml:space="preserve"> </w:t>
      </w:r>
      <w:r w:rsidR="001D7995" w:rsidRPr="00FF2ACE">
        <w:rPr>
          <w:rFonts w:ascii="Times New Roman" w:hAnsi="Times New Roman" w:cs="Times New Roman"/>
          <w:sz w:val="24"/>
          <w:szCs w:val="24"/>
        </w:rPr>
        <w:t>ГОСТ P 59384-2025 «Единая энергетическая система и изолированно работающие энергосистемы. Релейная защита и автоматика. Автоматическое противоаварийное управление режимами энергосистем. Устройства автоматики ограничения перегрузки оборудования. Нормы и требования»</w:t>
      </w:r>
      <w:r w:rsidR="00FB0389" w:rsidRPr="00FF2ACE">
        <w:rPr>
          <w:rFonts w:ascii="Times New Roman" w:hAnsi="Times New Roman" w:cs="Times New Roman"/>
          <w:sz w:val="24"/>
          <w:szCs w:val="24"/>
        </w:rPr>
        <w:t>.</w:t>
      </w:r>
    </w:p>
    <w:p w14:paraId="2601CE1A" w14:textId="77777777" w:rsidR="00165366" w:rsidRPr="00FF2ACE" w:rsidRDefault="00165366" w:rsidP="00F24B7F">
      <w:pPr>
        <w:pStyle w:val="af3"/>
        <w:tabs>
          <w:tab w:val="left" w:pos="1134"/>
        </w:tabs>
        <w:spacing w:after="0" w:line="240" w:lineRule="auto"/>
        <w:ind w:left="0" w:firstLine="709"/>
        <w:jc w:val="both"/>
        <w:rPr>
          <w:rFonts w:ascii="Times New Roman" w:hAnsi="Times New Roman" w:cs="Times New Roman"/>
          <w:sz w:val="24"/>
          <w:szCs w:val="24"/>
        </w:rPr>
      </w:pPr>
    </w:p>
    <w:p w14:paraId="2E4C7777" w14:textId="77777777" w:rsidR="00753D3D" w:rsidRPr="00FF2ACE" w:rsidRDefault="00753D3D" w:rsidP="00F24B7F">
      <w:pPr>
        <w:pStyle w:val="af3"/>
        <w:numPr>
          <w:ilvl w:val="0"/>
          <w:numId w:val="1"/>
        </w:numPr>
        <w:spacing w:after="0" w:line="240" w:lineRule="auto"/>
        <w:ind w:left="0" w:firstLine="709"/>
        <w:jc w:val="both"/>
        <w:rPr>
          <w:rFonts w:ascii="Times New Roman" w:hAnsi="Times New Roman" w:cs="Times New Roman"/>
          <w:b/>
          <w:sz w:val="24"/>
          <w:szCs w:val="24"/>
        </w:rPr>
      </w:pPr>
      <w:r w:rsidRPr="00FF2ACE">
        <w:rPr>
          <w:rFonts w:ascii="Times New Roman" w:hAnsi="Times New Roman" w:cs="Times New Roman"/>
          <w:b/>
          <w:sz w:val="24"/>
          <w:szCs w:val="24"/>
        </w:rPr>
        <w:t>Особые условия</w:t>
      </w:r>
    </w:p>
    <w:p w14:paraId="468FD6AA" w14:textId="77777777" w:rsidR="00753D3D" w:rsidRPr="00FF2ACE" w:rsidRDefault="00EF7134" w:rsidP="00F24B7F">
      <w:pPr>
        <w:pStyle w:val="af3"/>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Модернизация</w:t>
      </w:r>
      <w:r w:rsidR="00753D3D" w:rsidRPr="00FF2ACE">
        <w:rPr>
          <w:rFonts w:ascii="Times New Roman" w:hAnsi="Times New Roman" w:cs="Times New Roman"/>
          <w:sz w:val="24"/>
          <w:szCs w:val="24"/>
        </w:rPr>
        <w:t xml:space="preserve"> устройств ПА, связи и телемеханики выполняется в условиях действующего предприятия.</w:t>
      </w:r>
    </w:p>
    <w:p w14:paraId="172B07B6" w14:textId="77777777" w:rsidR="00753D3D" w:rsidRPr="00FF2ACE" w:rsidRDefault="00753D3D" w:rsidP="00F24B7F">
      <w:pPr>
        <w:pStyle w:val="af3"/>
        <w:tabs>
          <w:tab w:val="left" w:pos="1134"/>
        </w:tabs>
        <w:spacing w:after="0" w:line="240" w:lineRule="auto"/>
        <w:ind w:left="0" w:firstLine="709"/>
        <w:jc w:val="both"/>
        <w:rPr>
          <w:rFonts w:ascii="Times New Roman" w:hAnsi="Times New Roman" w:cs="Times New Roman"/>
          <w:sz w:val="24"/>
          <w:szCs w:val="24"/>
        </w:rPr>
      </w:pPr>
    </w:p>
    <w:p w14:paraId="68D37D53" w14:textId="77777777" w:rsidR="00753D3D" w:rsidRPr="00FF2ACE" w:rsidRDefault="00753D3D" w:rsidP="00F24B7F">
      <w:pPr>
        <w:pStyle w:val="af3"/>
        <w:numPr>
          <w:ilvl w:val="0"/>
          <w:numId w:val="1"/>
        </w:numPr>
        <w:spacing w:after="0" w:line="240" w:lineRule="auto"/>
        <w:ind w:left="0" w:firstLine="709"/>
        <w:jc w:val="both"/>
        <w:rPr>
          <w:rFonts w:ascii="Times New Roman" w:hAnsi="Times New Roman" w:cs="Times New Roman"/>
          <w:b/>
          <w:sz w:val="24"/>
          <w:szCs w:val="24"/>
        </w:rPr>
      </w:pPr>
      <w:r w:rsidRPr="00FF2ACE">
        <w:rPr>
          <w:rFonts w:ascii="Times New Roman" w:hAnsi="Times New Roman" w:cs="Times New Roman"/>
          <w:b/>
          <w:sz w:val="24"/>
          <w:szCs w:val="24"/>
        </w:rPr>
        <w:t>Дополнительные условия</w:t>
      </w:r>
    </w:p>
    <w:p w14:paraId="147BB970" w14:textId="77777777" w:rsidR="00753D3D" w:rsidRPr="00FF2ACE" w:rsidRDefault="00753D3D" w:rsidP="00F24B7F">
      <w:pPr>
        <w:pStyle w:val="af3"/>
        <w:numPr>
          <w:ilvl w:val="1"/>
          <w:numId w:val="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Перед началом проектирования выполнить предпроектное обследование</w:t>
      </w:r>
      <w:r w:rsidR="00C97A2A" w:rsidRPr="00FF2ACE">
        <w:rPr>
          <w:rFonts w:ascii="Times New Roman" w:hAnsi="Times New Roman" w:cs="Times New Roman"/>
          <w:sz w:val="24"/>
          <w:szCs w:val="24"/>
        </w:rPr>
        <w:t xml:space="preserve"> существующих устройств противоаварийной автоматики и системы сбора</w:t>
      </w:r>
      <w:r w:rsidR="003F7540" w:rsidRPr="00FF2ACE">
        <w:rPr>
          <w:rFonts w:ascii="Times New Roman" w:hAnsi="Times New Roman" w:cs="Times New Roman"/>
          <w:sz w:val="24"/>
          <w:szCs w:val="24"/>
        </w:rPr>
        <w:t xml:space="preserve"> и передачи информации (ССПИ ТМ) Усть-Илимской ГЭС</w:t>
      </w:r>
      <w:r w:rsidR="00944308" w:rsidRPr="00FF2ACE">
        <w:rPr>
          <w:rFonts w:ascii="Times New Roman" w:hAnsi="Times New Roman" w:cs="Times New Roman"/>
          <w:sz w:val="24"/>
          <w:szCs w:val="24"/>
        </w:rPr>
        <w:t xml:space="preserve"> и Братской ГЭС</w:t>
      </w:r>
      <w:r w:rsidR="003F7540" w:rsidRPr="00FF2ACE">
        <w:rPr>
          <w:rFonts w:ascii="Times New Roman" w:hAnsi="Times New Roman" w:cs="Times New Roman"/>
          <w:sz w:val="24"/>
          <w:szCs w:val="24"/>
        </w:rPr>
        <w:t>.</w:t>
      </w:r>
    </w:p>
    <w:p w14:paraId="6985C0D2" w14:textId="77777777" w:rsidR="003F7540" w:rsidRPr="00FF2ACE" w:rsidRDefault="003F7540" w:rsidP="00F24B7F">
      <w:pPr>
        <w:pStyle w:val="af3"/>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В ходе обследования определить и оценить состав, размещение, срок эксплуатации и техническое состояние существующих устройств противоаварийной автоматики, возможность передачи согласованного объёма информации с проектируемых устройств ПА в существующую ССПИ ТМ.</w:t>
      </w:r>
    </w:p>
    <w:p w14:paraId="4B432EE6" w14:textId="6429CD96" w:rsidR="003F7540" w:rsidRPr="00FF2ACE" w:rsidRDefault="003F7540" w:rsidP="0055323F">
      <w:pPr>
        <w:pStyle w:val="af3"/>
        <w:numPr>
          <w:ilvl w:val="1"/>
          <w:numId w:val="1"/>
        </w:numPr>
        <w:tabs>
          <w:tab w:val="left" w:pos="1134"/>
        </w:tabs>
        <w:ind w:left="0" w:firstLine="709"/>
        <w:jc w:val="both"/>
        <w:rPr>
          <w:rFonts w:ascii="Times New Roman" w:hAnsi="Times New Roman" w:cs="Times New Roman"/>
          <w:sz w:val="24"/>
          <w:szCs w:val="24"/>
        </w:rPr>
      </w:pPr>
      <w:r w:rsidRPr="00FF2ACE">
        <w:rPr>
          <w:rFonts w:ascii="Times New Roman" w:hAnsi="Times New Roman" w:cs="Times New Roman"/>
          <w:sz w:val="24"/>
          <w:szCs w:val="24"/>
        </w:rPr>
        <w:t xml:space="preserve">Сметную документацию выполнить в соответствии с </w:t>
      </w:r>
      <w:r w:rsidR="0016493F">
        <w:rPr>
          <w:rFonts w:ascii="Times New Roman" w:hAnsi="Times New Roman" w:cs="Times New Roman"/>
          <w:sz w:val="24"/>
          <w:szCs w:val="24"/>
        </w:rPr>
        <w:t xml:space="preserve">СТП ЭНГ.202.115-2025 </w:t>
      </w:r>
      <w:r w:rsidRPr="00FF2ACE">
        <w:rPr>
          <w:rFonts w:ascii="Times New Roman" w:hAnsi="Times New Roman" w:cs="Times New Roman"/>
          <w:sz w:val="24"/>
          <w:szCs w:val="24"/>
        </w:rPr>
        <w:t>«</w:t>
      </w:r>
      <w:r w:rsidR="0016493F" w:rsidRPr="0016493F">
        <w:rPr>
          <w:rFonts w:ascii="Times New Roman" w:hAnsi="Times New Roman" w:cs="Times New Roman"/>
          <w:sz w:val="24"/>
          <w:szCs w:val="24"/>
        </w:rPr>
        <w:t>Ценообразование в ремонтной, строи</w:t>
      </w:r>
      <w:r w:rsidR="0016493F" w:rsidRPr="00FF2ACE">
        <w:rPr>
          <w:rFonts w:ascii="Times New Roman" w:hAnsi="Times New Roman" w:cs="Times New Roman"/>
          <w:sz w:val="24"/>
          <w:szCs w:val="24"/>
        </w:rPr>
        <w:t>тельной деятельности, услуг производственного и непроизводственного (технического) характера</w:t>
      </w:r>
      <w:r w:rsidR="0060267C" w:rsidRPr="00FF2ACE">
        <w:rPr>
          <w:rFonts w:ascii="Times New Roman" w:hAnsi="Times New Roman" w:cs="Times New Roman"/>
          <w:sz w:val="24"/>
          <w:szCs w:val="24"/>
        </w:rPr>
        <w:t>»</w:t>
      </w:r>
      <w:r w:rsidR="00AF101E" w:rsidRPr="00FF2ACE">
        <w:rPr>
          <w:rFonts w:ascii="Times New Roman" w:hAnsi="Times New Roman" w:cs="Times New Roman"/>
          <w:sz w:val="24"/>
          <w:szCs w:val="24"/>
        </w:rPr>
        <w:t>.</w:t>
      </w:r>
    </w:p>
    <w:p w14:paraId="6B6B1BFF" w14:textId="77777777" w:rsidR="0060267C" w:rsidRPr="00FF2ACE" w:rsidRDefault="0060267C" w:rsidP="00FF2ACE">
      <w:pPr>
        <w:pStyle w:val="af3"/>
        <w:numPr>
          <w:ilvl w:val="1"/>
          <w:numId w:val="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lastRenderedPageBreak/>
        <w:t xml:space="preserve">Проектная и рабочая документация при направлении на согласование Заказчику в полном объёме (включая обосновывающие расчёты) предоставляются на бумажном носителе в 3 (трёх) экз., в 2 (двух) экземплярах в электронном виде (в формате </w:t>
      </w:r>
      <w:r w:rsidRPr="00FF2ACE">
        <w:rPr>
          <w:rFonts w:ascii="Times New Roman" w:hAnsi="Times New Roman" w:cs="Times New Roman"/>
          <w:sz w:val="24"/>
          <w:szCs w:val="24"/>
          <w:lang w:val="en-US"/>
        </w:rPr>
        <w:t>MS</w:t>
      </w:r>
      <w:r w:rsidRPr="00FF2ACE">
        <w:rPr>
          <w:rFonts w:ascii="Times New Roman" w:hAnsi="Times New Roman" w:cs="Times New Roman"/>
          <w:sz w:val="24"/>
          <w:szCs w:val="24"/>
        </w:rPr>
        <w:t xml:space="preserve"> </w:t>
      </w:r>
      <w:r w:rsidRPr="00FF2ACE">
        <w:rPr>
          <w:rFonts w:ascii="Times New Roman" w:hAnsi="Times New Roman" w:cs="Times New Roman"/>
          <w:sz w:val="24"/>
          <w:szCs w:val="24"/>
          <w:lang w:val="en-US"/>
        </w:rPr>
        <w:t>Word</w:t>
      </w:r>
      <w:r w:rsidRPr="00FF2ACE">
        <w:rPr>
          <w:rFonts w:ascii="Times New Roman" w:hAnsi="Times New Roman" w:cs="Times New Roman"/>
          <w:sz w:val="24"/>
          <w:szCs w:val="24"/>
        </w:rPr>
        <w:t xml:space="preserve">, </w:t>
      </w:r>
      <w:r w:rsidRPr="00FF2ACE">
        <w:rPr>
          <w:rFonts w:ascii="Times New Roman" w:hAnsi="Times New Roman" w:cs="Times New Roman"/>
          <w:sz w:val="24"/>
          <w:szCs w:val="24"/>
          <w:lang w:val="en-US"/>
        </w:rPr>
        <w:t>Adobe</w:t>
      </w:r>
      <w:r w:rsidRPr="00FF2ACE">
        <w:rPr>
          <w:rFonts w:ascii="Times New Roman" w:hAnsi="Times New Roman" w:cs="Times New Roman"/>
          <w:sz w:val="24"/>
          <w:szCs w:val="24"/>
        </w:rPr>
        <w:t xml:space="preserve"> </w:t>
      </w:r>
      <w:r w:rsidRPr="00FF2ACE">
        <w:rPr>
          <w:rFonts w:ascii="Times New Roman" w:hAnsi="Times New Roman" w:cs="Times New Roman"/>
          <w:sz w:val="24"/>
          <w:szCs w:val="24"/>
          <w:lang w:val="en-US"/>
        </w:rPr>
        <w:t>Acrobat</w:t>
      </w:r>
      <w:r w:rsidRPr="00FF2ACE">
        <w:rPr>
          <w:rFonts w:ascii="Times New Roman" w:hAnsi="Times New Roman" w:cs="Times New Roman"/>
          <w:sz w:val="24"/>
          <w:szCs w:val="24"/>
        </w:rPr>
        <w:t xml:space="preserve">, схемы и графические материалы в редактируемом формате </w:t>
      </w:r>
      <w:r w:rsidRPr="00FF2ACE">
        <w:rPr>
          <w:rFonts w:ascii="Times New Roman" w:hAnsi="Times New Roman" w:cs="Times New Roman"/>
          <w:sz w:val="24"/>
          <w:szCs w:val="24"/>
          <w:lang w:val="en-US"/>
        </w:rPr>
        <w:t>MS</w:t>
      </w:r>
      <w:r w:rsidRPr="00FF2ACE">
        <w:rPr>
          <w:rFonts w:ascii="Times New Roman" w:hAnsi="Times New Roman" w:cs="Times New Roman"/>
          <w:sz w:val="24"/>
          <w:szCs w:val="24"/>
        </w:rPr>
        <w:t xml:space="preserve"> </w:t>
      </w:r>
      <w:r w:rsidRPr="00FF2ACE">
        <w:rPr>
          <w:rFonts w:ascii="Times New Roman" w:hAnsi="Times New Roman" w:cs="Times New Roman"/>
          <w:sz w:val="24"/>
          <w:szCs w:val="24"/>
          <w:lang w:val="en-US"/>
        </w:rPr>
        <w:t>Visio</w:t>
      </w:r>
      <w:r w:rsidRPr="00FF2ACE">
        <w:rPr>
          <w:rFonts w:ascii="Times New Roman" w:hAnsi="Times New Roman" w:cs="Times New Roman"/>
          <w:sz w:val="24"/>
          <w:szCs w:val="24"/>
        </w:rPr>
        <w:t xml:space="preserve">) на </w:t>
      </w:r>
      <w:proofErr w:type="spellStart"/>
      <w:r w:rsidRPr="00FF2ACE">
        <w:rPr>
          <w:rFonts w:ascii="Times New Roman" w:hAnsi="Times New Roman" w:cs="Times New Roman"/>
          <w:sz w:val="24"/>
          <w:szCs w:val="24"/>
        </w:rPr>
        <w:t>флеш</w:t>
      </w:r>
      <w:proofErr w:type="spellEnd"/>
      <w:r w:rsidRPr="00FF2ACE">
        <w:rPr>
          <w:rFonts w:ascii="Times New Roman" w:hAnsi="Times New Roman" w:cs="Times New Roman"/>
          <w:sz w:val="24"/>
          <w:szCs w:val="24"/>
        </w:rPr>
        <w:t>-носителе.</w:t>
      </w:r>
    </w:p>
    <w:p w14:paraId="071DFBCD" w14:textId="77777777" w:rsidR="008537D5" w:rsidRPr="00FF2ACE" w:rsidRDefault="0060267C" w:rsidP="00F24B7F">
      <w:pPr>
        <w:pStyle w:val="af3"/>
        <w:tabs>
          <w:tab w:val="left" w:pos="1134"/>
        </w:tabs>
        <w:spacing w:after="0" w:line="240" w:lineRule="auto"/>
        <w:ind w:left="0" w:firstLine="709"/>
        <w:contextualSpacing w:val="0"/>
        <w:jc w:val="both"/>
        <w:rPr>
          <w:rFonts w:ascii="Times New Roman" w:hAnsi="Times New Roman" w:cs="Times New Roman"/>
          <w:sz w:val="24"/>
          <w:szCs w:val="24"/>
          <w:highlight w:val="yellow"/>
        </w:rPr>
      </w:pPr>
      <w:r w:rsidRPr="00FF2ACE">
        <w:rPr>
          <w:rFonts w:ascii="Times New Roman" w:hAnsi="Times New Roman" w:cs="Times New Roman"/>
          <w:sz w:val="24"/>
          <w:szCs w:val="24"/>
        </w:rPr>
        <w:t>Не допускается передача документации Заказчику в электронном виде с пофайловым разделением страниц.</w:t>
      </w:r>
      <w:r w:rsidR="008537D5" w:rsidRPr="00FF2ACE">
        <w:rPr>
          <w:rFonts w:ascii="Times New Roman" w:hAnsi="Times New Roman" w:cs="Times New Roman"/>
          <w:sz w:val="24"/>
          <w:szCs w:val="24"/>
          <w:highlight w:val="yellow"/>
        </w:rPr>
        <w:t xml:space="preserve"> </w:t>
      </w:r>
    </w:p>
    <w:p w14:paraId="2451AC2F" w14:textId="77777777" w:rsidR="008537D5" w:rsidRPr="00FF2ACE" w:rsidRDefault="008537D5" w:rsidP="00F24B7F">
      <w:pPr>
        <w:pStyle w:val="af3"/>
        <w:tabs>
          <w:tab w:val="left" w:pos="1134"/>
        </w:tabs>
        <w:spacing w:after="0" w:line="240" w:lineRule="auto"/>
        <w:ind w:left="0" w:firstLine="709"/>
        <w:contextualSpacing w:val="0"/>
        <w:jc w:val="both"/>
        <w:rPr>
          <w:rFonts w:ascii="Times New Roman" w:hAnsi="Times New Roman" w:cs="Times New Roman"/>
          <w:sz w:val="24"/>
          <w:szCs w:val="24"/>
        </w:rPr>
      </w:pPr>
      <w:r w:rsidRPr="00FF2ACE">
        <w:rPr>
          <w:rFonts w:ascii="Times New Roman" w:hAnsi="Times New Roman" w:cs="Times New Roman"/>
          <w:sz w:val="24"/>
          <w:szCs w:val="24"/>
        </w:rPr>
        <w:t>В проектной документации должны использоваться диспетчерские наименования объектов.</w:t>
      </w:r>
    </w:p>
    <w:p w14:paraId="3AFCBB96" w14:textId="773A6B41" w:rsidR="00EC7538" w:rsidRDefault="0060267C" w:rsidP="00EC7538">
      <w:pPr>
        <w:pStyle w:val="af3"/>
        <w:tabs>
          <w:tab w:val="left" w:pos="1134"/>
        </w:tabs>
        <w:spacing w:after="0" w:line="240" w:lineRule="auto"/>
        <w:ind w:left="0" w:firstLine="709"/>
        <w:contextualSpacing w:val="0"/>
        <w:jc w:val="both"/>
        <w:rPr>
          <w:rFonts w:ascii="Times New Roman" w:hAnsi="Times New Roman" w:cs="Times New Roman"/>
          <w:sz w:val="24"/>
          <w:szCs w:val="24"/>
        </w:rPr>
      </w:pPr>
      <w:r w:rsidRPr="00FF2ACE">
        <w:rPr>
          <w:rFonts w:ascii="Times New Roman" w:hAnsi="Times New Roman" w:cs="Times New Roman"/>
          <w:sz w:val="24"/>
          <w:szCs w:val="24"/>
        </w:rPr>
        <w:t>Разработанная проектная, рабочая и конкурсная документации являются собственностью заказчика, и передача её третьим лицам без его согласия запрещается.</w:t>
      </w:r>
      <w:r w:rsidR="008B735A" w:rsidRPr="00FF2ACE">
        <w:rPr>
          <w:rFonts w:ascii="Times New Roman" w:hAnsi="Times New Roman" w:cs="Times New Roman"/>
          <w:sz w:val="24"/>
          <w:szCs w:val="24"/>
        </w:rPr>
        <w:t xml:space="preserve"> Также н</w:t>
      </w:r>
      <w:r w:rsidR="008537D5" w:rsidRPr="00FF2ACE">
        <w:rPr>
          <w:rFonts w:ascii="Times New Roman" w:hAnsi="Times New Roman" w:cs="Times New Roman"/>
          <w:sz w:val="24"/>
          <w:szCs w:val="24"/>
        </w:rPr>
        <w:t xml:space="preserve">е допускается передача проектной документации </w:t>
      </w:r>
    </w:p>
    <w:p w14:paraId="06DCBF86" w14:textId="70EFCF9D" w:rsidR="00EB2EC8" w:rsidRPr="00FF2ACE" w:rsidRDefault="00EB2EC8" w:rsidP="0055323F">
      <w:pPr>
        <w:pStyle w:val="af3"/>
        <w:tabs>
          <w:tab w:val="left" w:pos="1134"/>
        </w:tabs>
        <w:spacing w:after="0" w:line="240" w:lineRule="auto"/>
        <w:ind w:left="0" w:firstLine="709"/>
        <w:contextualSpacing w:val="0"/>
        <w:jc w:val="both"/>
        <w:rPr>
          <w:rFonts w:ascii="Times New Roman" w:hAnsi="Times New Roman" w:cs="Times New Roman"/>
          <w:sz w:val="24"/>
          <w:szCs w:val="24"/>
        </w:rPr>
      </w:pPr>
      <w:r w:rsidRPr="00FF2ACE">
        <w:rPr>
          <w:rFonts w:ascii="Times New Roman" w:hAnsi="Times New Roman" w:cs="Times New Roman"/>
          <w:sz w:val="24"/>
          <w:szCs w:val="24"/>
        </w:rPr>
        <w:t>При направлении откорректированных материалов ПД разработчиком должен быть приложен перечень направляемых томов (разделов) с указанием страниц, в которые были внесены изменения. Кроме того, указанные изменения должны быть выделены цветом по тексту документов.</w:t>
      </w:r>
    </w:p>
    <w:p w14:paraId="5DAC290E" w14:textId="77777777" w:rsidR="00EB2EC8" w:rsidRPr="00FF2ACE" w:rsidRDefault="00EB2EC8" w:rsidP="00FF2ACE">
      <w:pPr>
        <w:pStyle w:val="af3"/>
        <w:numPr>
          <w:ilvl w:val="1"/>
          <w:numId w:val="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Разработанная проектная, закупочная документации являются собственностью Заказчика, передача ее третьим лицам без его согласия запрещается.</w:t>
      </w:r>
    </w:p>
    <w:p w14:paraId="30AFF2D3" w14:textId="2C7481E6" w:rsidR="00EB2EC8" w:rsidRPr="00FF2ACE" w:rsidRDefault="00EB2EC8" w:rsidP="0055323F">
      <w:pPr>
        <w:pStyle w:val="af3"/>
        <w:numPr>
          <w:ilvl w:val="1"/>
          <w:numId w:val="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Проектная организация обеспечивает</w:t>
      </w:r>
      <w:r w:rsidR="00EC7538" w:rsidRPr="00EC7538">
        <w:rPr>
          <w:rFonts w:ascii="Times New Roman" w:hAnsi="Times New Roman" w:cs="Times New Roman"/>
          <w:sz w:val="24"/>
          <w:szCs w:val="24"/>
        </w:rPr>
        <w:t xml:space="preserve"> </w:t>
      </w:r>
      <w:r w:rsidR="00EC7538" w:rsidRPr="001C7783">
        <w:rPr>
          <w:rFonts w:ascii="Times New Roman" w:hAnsi="Times New Roman" w:cs="Times New Roman"/>
          <w:sz w:val="24"/>
          <w:szCs w:val="24"/>
        </w:rPr>
        <w:t>внесение соответствующих изменений (с согласованием с Заказчиком) в документацию в соответствии с замечаниями, полученными от согласующих и экспертов либо эффективно оспаривает эти замечания</w:t>
      </w:r>
      <w:r w:rsidR="00EC7538">
        <w:rPr>
          <w:rFonts w:ascii="Times New Roman" w:hAnsi="Times New Roman" w:cs="Times New Roman"/>
          <w:sz w:val="24"/>
          <w:szCs w:val="24"/>
        </w:rPr>
        <w:t>.</w:t>
      </w:r>
    </w:p>
    <w:p w14:paraId="5EA91405" w14:textId="77777777" w:rsidR="00EB2EC8" w:rsidRPr="00FF2ACE" w:rsidRDefault="00EB2EC8" w:rsidP="00FF2ACE">
      <w:pPr>
        <w:pStyle w:val="af3"/>
        <w:numPr>
          <w:ilvl w:val="1"/>
          <w:numId w:val="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При необходимости, по запросу проектной организации, выполняющей разработку проектной документации, Заказчик предоставляет доверенность на получение технических условий или сбор исходных данных и иных документов, необходимых для выполнения проектных работ.</w:t>
      </w:r>
    </w:p>
    <w:p w14:paraId="1771F7A9" w14:textId="77777777" w:rsidR="00EB2EC8" w:rsidRPr="00FF2ACE" w:rsidRDefault="00EB2EC8" w:rsidP="00FF2ACE">
      <w:pPr>
        <w:pStyle w:val="af3"/>
        <w:numPr>
          <w:ilvl w:val="1"/>
          <w:numId w:val="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Технические решения проектной документации должны основываться на применении оборудования, материалов и систем, включенных в Перечень оборудования, материалов и систем, допущенных к применению на объектах.</w:t>
      </w:r>
    </w:p>
    <w:p w14:paraId="0A36BAD5" w14:textId="77777777" w:rsidR="00EB2EC8" w:rsidRPr="00FF2ACE" w:rsidRDefault="00EB2EC8" w:rsidP="00F24B7F">
      <w:pPr>
        <w:tabs>
          <w:tab w:val="left" w:pos="1134"/>
        </w:tabs>
        <w:spacing w:after="0" w:line="240" w:lineRule="auto"/>
        <w:ind w:firstLine="709"/>
        <w:jc w:val="both"/>
        <w:rPr>
          <w:rFonts w:ascii="Times New Roman" w:hAnsi="Times New Roman" w:cs="Times New Roman"/>
          <w:sz w:val="24"/>
          <w:szCs w:val="24"/>
        </w:rPr>
      </w:pPr>
    </w:p>
    <w:p w14:paraId="70AA25D6" w14:textId="77777777" w:rsidR="00753D3D" w:rsidRPr="00FF2ACE" w:rsidRDefault="00753D3D" w:rsidP="00FF2ACE">
      <w:pPr>
        <w:pStyle w:val="af3"/>
        <w:numPr>
          <w:ilvl w:val="0"/>
          <w:numId w:val="1"/>
        </w:numPr>
        <w:spacing w:after="0" w:line="240" w:lineRule="auto"/>
        <w:ind w:left="0" w:firstLine="709"/>
        <w:jc w:val="both"/>
        <w:rPr>
          <w:rFonts w:ascii="Times New Roman" w:hAnsi="Times New Roman" w:cs="Times New Roman"/>
          <w:b/>
          <w:sz w:val="24"/>
          <w:szCs w:val="24"/>
        </w:rPr>
      </w:pPr>
      <w:r w:rsidRPr="00FF2ACE">
        <w:rPr>
          <w:rFonts w:ascii="Times New Roman" w:hAnsi="Times New Roman" w:cs="Times New Roman"/>
          <w:b/>
          <w:sz w:val="24"/>
          <w:szCs w:val="24"/>
        </w:rPr>
        <w:t>Этапы строительства</w:t>
      </w:r>
    </w:p>
    <w:p w14:paraId="4A7A863E" w14:textId="0CA8166C" w:rsidR="00753D3D" w:rsidRPr="00FF2ACE" w:rsidRDefault="00753D3D" w:rsidP="00F24B7F">
      <w:pPr>
        <w:pStyle w:val="af3"/>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 xml:space="preserve">Выделение этапов строительства согласовать с Заказчиком на стадии разработки и согласования </w:t>
      </w:r>
      <w:r w:rsidR="0079435B">
        <w:rPr>
          <w:rFonts w:ascii="Times New Roman" w:hAnsi="Times New Roman" w:cs="Times New Roman"/>
          <w:sz w:val="24"/>
          <w:szCs w:val="24"/>
        </w:rPr>
        <w:t>проектной документации</w:t>
      </w:r>
      <w:r w:rsidRPr="00FF2ACE">
        <w:rPr>
          <w:rFonts w:ascii="Times New Roman" w:hAnsi="Times New Roman" w:cs="Times New Roman"/>
          <w:sz w:val="24"/>
          <w:szCs w:val="24"/>
        </w:rPr>
        <w:t>.</w:t>
      </w:r>
      <w:r w:rsidR="008E48FF" w:rsidRPr="00FF2ACE">
        <w:rPr>
          <w:rFonts w:ascii="Times New Roman" w:hAnsi="Times New Roman" w:cs="Times New Roman"/>
          <w:sz w:val="24"/>
          <w:szCs w:val="24"/>
        </w:rPr>
        <w:t xml:space="preserve">   </w:t>
      </w:r>
    </w:p>
    <w:p w14:paraId="597CC9F8" w14:textId="77777777" w:rsidR="00753D3D" w:rsidRPr="00FF2ACE" w:rsidRDefault="00753D3D" w:rsidP="00F24B7F">
      <w:pPr>
        <w:tabs>
          <w:tab w:val="left" w:pos="1134"/>
        </w:tabs>
        <w:spacing w:after="0" w:line="240" w:lineRule="auto"/>
        <w:ind w:firstLine="709"/>
        <w:jc w:val="both"/>
        <w:rPr>
          <w:rFonts w:ascii="Times New Roman" w:hAnsi="Times New Roman" w:cs="Times New Roman"/>
          <w:sz w:val="24"/>
          <w:szCs w:val="24"/>
        </w:rPr>
      </w:pPr>
    </w:p>
    <w:p w14:paraId="235D19F2" w14:textId="77777777" w:rsidR="00753D3D" w:rsidRPr="00FF2ACE" w:rsidRDefault="00753D3D" w:rsidP="00FF2ACE">
      <w:pPr>
        <w:pStyle w:val="af3"/>
        <w:numPr>
          <w:ilvl w:val="0"/>
          <w:numId w:val="1"/>
        </w:numPr>
        <w:spacing w:after="0" w:line="240" w:lineRule="auto"/>
        <w:ind w:left="0" w:firstLine="709"/>
        <w:jc w:val="both"/>
        <w:rPr>
          <w:rFonts w:ascii="Times New Roman" w:hAnsi="Times New Roman" w:cs="Times New Roman"/>
          <w:b/>
          <w:sz w:val="24"/>
          <w:szCs w:val="24"/>
        </w:rPr>
      </w:pPr>
      <w:r w:rsidRPr="00FF2ACE">
        <w:rPr>
          <w:rFonts w:ascii="Times New Roman" w:hAnsi="Times New Roman" w:cs="Times New Roman"/>
          <w:b/>
          <w:sz w:val="24"/>
          <w:szCs w:val="24"/>
        </w:rPr>
        <w:t>Срок выполнения проектной документации</w:t>
      </w:r>
    </w:p>
    <w:p w14:paraId="45B90D24" w14:textId="77777777" w:rsidR="00753D3D" w:rsidRPr="00FF2ACE" w:rsidRDefault="00753D3D" w:rsidP="00F24B7F">
      <w:pPr>
        <w:pStyle w:val="af3"/>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В соответствии с календарным графиком к договору на разработку проектной и рабочей документации.</w:t>
      </w:r>
    </w:p>
    <w:p w14:paraId="6739E8B4" w14:textId="77777777" w:rsidR="00753D3D" w:rsidRPr="00FF2ACE" w:rsidRDefault="00753D3D" w:rsidP="00F24B7F">
      <w:pPr>
        <w:tabs>
          <w:tab w:val="left" w:pos="1134"/>
        </w:tabs>
        <w:spacing w:after="0" w:line="240" w:lineRule="auto"/>
        <w:ind w:firstLine="709"/>
        <w:jc w:val="both"/>
        <w:rPr>
          <w:rFonts w:ascii="Times New Roman" w:hAnsi="Times New Roman" w:cs="Times New Roman"/>
          <w:sz w:val="24"/>
          <w:szCs w:val="24"/>
        </w:rPr>
      </w:pPr>
    </w:p>
    <w:p w14:paraId="33A13E4C" w14:textId="77777777" w:rsidR="00753D3D" w:rsidRPr="00FF2ACE" w:rsidRDefault="00753D3D" w:rsidP="00FF2ACE">
      <w:pPr>
        <w:pStyle w:val="af3"/>
        <w:numPr>
          <w:ilvl w:val="0"/>
          <w:numId w:val="1"/>
        </w:numPr>
        <w:spacing w:after="0" w:line="240" w:lineRule="auto"/>
        <w:ind w:left="0" w:firstLine="709"/>
        <w:jc w:val="both"/>
        <w:rPr>
          <w:rFonts w:ascii="Times New Roman" w:hAnsi="Times New Roman" w:cs="Times New Roman"/>
          <w:b/>
          <w:sz w:val="24"/>
          <w:szCs w:val="24"/>
        </w:rPr>
      </w:pPr>
      <w:r w:rsidRPr="00FF2ACE">
        <w:rPr>
          <w:rFonts w:ascii="Times New Roman" w:hAnsi="Times New Roman" w:cs="Times New Roman"/>
          <w:b/>
          <w:sz w:val="24"/>
          <w:szCs w:val="24"/>
        </w:rPr>
        <w:t>Проектная организация</w:t>
      </w:r>
    </w:p>
    <w:p w14:paraId="4BDFBB95" w14:textId="77777777" w:rsidR="00753D3D" w:rsidRPr="00FF2ACE" w:rsidRDefault="00753D3D" w:rsidP="00F24B7F">
      <w:pPr>
        <w:pStyle w:val="af3"/>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Выбор проектной организации проводится на конкурсной основе.</w:t>
      </w:r>
    </w:p>
    <w:p w14:paraId="612C1207" w14:textId="77777777" w:rsidR="00BE1056" w:rsidRPr="00FF2ACE" w:rsidRDefault="00BE1056" w:rsidP="00F24B7F">
      <w:pPr>
        <w:pStyle w:val="af3"/>
        <w:tabs>
          <w:tab w:val="left" w:pos="1134"/>
        </w:tabs>
        <w:spacing w:after="0" w:line="240" w:lineRule="auto"/>
        <w:ind w:left="0" w:firstLine="709"/>
        <w:jc w:val="both"/>
        <w:rPr>
          <w:rFonts w:ascii="Times New Roman" w:hAnsi="Times New Roman" w:cs="Times New Roman"/>
          <w:sz w:val="24"/>
          <w:szCs w:val="24"/>
        </w:rPr>
      </w:pPr>
    </w:p>
    <w:p w14:paraId="72BC7AA5" w14:textId="77777777" w:rsidR="00BE1056" w:rsidRPr="00FF2ACE" w:rsidRDefault="00BE1056" w:rsidP="00FF2ACE">
      <w:pPr>
        <w:pStyle w:val="af3"/>
        <w:numPr>
          <w:ilvl w:val="0"/>
          <w:numId w:val="1"/>
        </w:numPr>
        <w:spacing w:after="0" w:line="240" w:lineRule="auto"/>
        <w:ind w:left="0" w:firstLine="709"/>
        <w:jc w:val="both"/>
        <w:rPr>
          <w:rFonts w:ascii="Times New Roman" w:hAnsi="Times New Roman" w:cs="Times New Roman"/>
          <w:b/>
          <w:sz w:val="24"/>
          <w:szCs w:val="24"/>
        </w:rPr>
      </w:pPr>
      <w:r w:rsidRPr="00FF2ACE">
        <w:rPr>
          <w:rFonts w:ascii="Times New Roman" w:hAnsi="Times New Roman" w:cs="Times New Roman"/>
          <w:b/>
          <w:sz w:val="24"/>
          <w:szCs w:val="24"/>
        </w:rPr>
        <w:t>Исходные данные</w:t>
      </w:r>
    </w:p>
    <w:p w14:paraId="43B9FF8E" w14:textId="2E782E2A" w:rsidR="00BE1056" w:rsidRPr="00FF2ACE" w:rsidRDefault="00BE1056" w:rsidP="00FF2ACE">
      <w:pPr>
        <w:pStyle w:val="af3"/>
        <w:numPr>
          <w:ilvl w:val="1"/>
          <w:numId w:val="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Перечень инвестиционных проектов, работ и программ, с которыми требуется координация решений проектной документации, разрабатываемой по данному инвестиционному проекту:</w:t>
      </w:r>
    </w:p>
    <w:p w14:paraId="518DCEEA" w14:textId="1048286F" w:rsidR="00BE1056" w:rsidRPr="00FF2ACE" w:rsidRDefault="00BE1056" w:rsidP="00F24B7F">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«Техническое перевооружение объектов Бодайбинского энергетического кольца в части установки/модернизации/замены устройств ПА, связи и телемеханики (для обеспечения перспективных нагрузок второго этапа расширения пропускной способности Восточного полигона железных дорог ОАО «РЖД»);</w:t>
      </w:r>
    </w:p>
    <w:p w14:paraId="4847C92A" w14:textId="77777777" w:rsidR="00BE1056" w:rsidRPr="00FF2ACE" w:rsidRDefault="00BE1056" w:rsidP="00F24B7F">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Тома ОТР и ПД по титулу «ОРУ 220-500 кВ. УИГ_00040406. Реконструкция. Подключение к шинам ОРУ 500 кВ Усть-Илимской ГЭС линий ВЛ 500 кВ Усть-Илимская ГЭС – Усть-Кут №2, ВЛ 500 кВ Усть-Илимская ГЭС – Усть-Кут №3 с изменением точки присоединения ВЛ 500 кВ Усть-Илимская ГЭС – Усть-Кут №1 и установкой шунтирующего реактора 500 кВ мощностью 180 Мвар».</w:t>
      </w:r>
    </w:p>
    <w:p w14:paraId="20883853" w14:textId="7FF3F161" w:rsidR="00DC3E2E" w:rsidRDefault="00BE1056" w:rsidP="00F24B7F">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lastRenderedPageBreak/>
        <w:t>«ОРУ 220-500 кВ. УИГ_00040406. Техническое перевооружение АДВ Усть-Илимской ГЭС»</w:t>
      </w:r>
      <w:r w:rsidR="00DC3E2E">
        <w:rPr>
          <w:rFonts w:ascii="Times New Roman" w:hAnsi="Times New Roman" w:cs="Times New Roman"/>
          <w:sz w:val="24"/>
          <w:szCs w:val="24"/>
        </w:rPr>
        <w:t>;</w:t>
      </w:r>
    </w:p>
    <w:p w14:paraId="0A84A6FE" w14:textId="5BB32FA2" w:rsidR="00C272EB" w:rsidRDefault="00987E34">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w:t>
      </w:r>
      <w:r w:rsidR="00C272EB" w:rsidRPr="00C272EB">
        <w:rPr>
          <w:rFonts w:ascii="Times New Roman" w:hAnsi="Times New Roman" w:cs="Times New Roman"/>
          <w:sz w:val="24"/>
          <w:szCs w:val="24"/>
        </w:rPr>
        <w:t xml:space="preserve">Строительство объекта </w:t>
      </w:r>
      <w:r>
        <w:rPr>
          <w:rFonts w:ascii="Times New Roman" w:hAnsi="Times New Roman" w:cs="Times New Roman"/>
          <w:sz w:val="24"/>
          <w:szCs w:val="24"/>
        </w:rPr>
        <w:t>«</w:t>
      </w:r>
      <w:r w:rsidR="00C272EB" w:rsidRPr="00C272EB">
        <w:rPr>
          <w:rFonts w:ascii="Times New Roman" w:hAnsi="Times New Roman" w:cs="Times New Roman"/>
          <w:sz w:val="24"/>
          <w:szCs w:val="24"/>
        </w:rPr>
        <w:t>Заходы ВЛ 220 кВ на ПС 220 Речушка" (протя</w:t>
      </w:r>
      <w:r w:rsidR="00C272EB" w:rsidRPr="00FF2ACE">
        <w:rPr>
          <w:rFonts w:ascii="Times New Roman" w:hAnsi="Times New Roman" w:cs="Times New Roman"/>
          <w:sz w:val="24"/>
          <w:szCs w:val="24"/>
        </w:rPr>
        <w:t>жённость - 2*1 км). "Строительство объекта "Заходы ВЛ 110 кВ на ПС 220</w:t>
      </w:r>
      <w:r>
        <w:rPr>
          <w:rFonts w:ascii="Times New Roman" w:hAnsi="Times New Roman" w:cs="Times New Roman"/>
          <w:sz w:val="24"/>
          <w:szCs w:val="24"/>
        </w:rPr>
        <w:t xml:space="preserve"> </w:t>
      </w:r>
      <w:r w:rsidR="00C272EB" w:rsidRPr="00FF2ACE">
        <w:rPr>
          <w:rFonts w:ascii="Times New Roman" w:hAnsi="Times New Roman" w:cs="Times New Roman"/>
          <w:sz w:val="24"/>
          <w:szCs w:val="24"/>
        </w:rPr>
        <w:t>кВ Речушка (протяжённость - 2*1 км).</w:t>
      </w:r>
      <w:r>
        <w:rPr>
          <w:rFonts w:ascii="Times New Roman" w:hAnsi="Times New Roman" w:cs="Times New Roman"/>
          <w:sz w:val="24"/>
          <w:szCs w:val="24"/>
        </w:rPr>
        <w:t>»»;</w:t>
      </w:r>
    </w:p>
    <w:p w14:paraId="04373D49" w14:textId="0AA21497" w:rsidR="001C0F67" w:rsidRPr="0055323F" w:rsidRDefault="001C0F67">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C90F2E">
        <w:rPr>
          <w:rFonts w:ascii="Times New Roman" w:hAnsi="Times New Roman" w:cs="Times New Roman"/>
          <w:sz w:val="24"/>
          <w:szCs w:val="24"/>
        </w:rPr>
        <w:t>«Тяговая подстанция на участке Кежемская - Видим»</w:t>
      </w:r>
      <w:r>
        <w:rPr>
          <w:rFonts w:ascii="Times New Roman" w:hAnsi="Times New Roman" w:cs="Times New Roman"/>
          <w:sz w:val="24"/>
          <w:szCs w:val="24"/>
        </w:rPr>
        <w:t>;</w:t>
      </w:r>
    </w:p>
    <w:p w14:paraId="4536C2DC" w14:textId="4FEE35DD" w:rsidR="00E81342" w:rsidRPr="00FF2ACE" w:rsidRDefault="00E81342" w:rsidP="00FF2ACE">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sidRPr="00E81342">
        <w:rPr>
          <w:rFonts w:ascii="Times New Roman" w:hAnsi="Times New Roman" w:cs="Times New Roman"/>
          <w:sz w:val="24"/>
          <w:szCs w:val="24"/>
        </w:rPr>
        <w:t>«Схема внешнего электроснабжения «ЦОД Иркутского региона» суммарной мощностью 462 МВт»</w:t>
      </w:r>
      <w:r>
        <w:rPr>
          <w:rFonts w:ascii="Times New Roman" w:hAnsi="Times New Roman" w:cs="Times New Roman"/>
          <w:sz w:val="24"/>
          <w:szCs w:val="24"/>
        </w:rPr>
        <w:t>;</w:t>
      </w:r>
    </w:p>
    <w:p w14:paraId="04FD2827" w14:textId="6A369FB0" w:rsidR="00BE1056" w:rsidRPr="00FF2ACE" w:rsidRDefault="00DC3E2E" w:rsidP="00FF2ACE">
      <w:pPr>
        <w:pStyle w:val="af3"/>
        <w:numPr>
          <w:ilvl w:val="0"/>
          <w:numId w:val="11"/>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w:t>
      </w:r>
      <w:r w:rsidRPr="00DC3E2E">
        <w:rPr>
          <w:rFonts w:ascii="Times New Roman" w:hAnsi="Times New Roman" w:cs="Times New Roman"/>
          <w:sz w:val="24"/>
          <w:szCs w:val="24"/>
        </w:rPr>
        <w:t>Реконструкция ПС 500 кВ Усть-Кут в части установки третьего АТ 500/220 кВ</w:t>
      </w:r>
      <w:r>
        <w:rPr>
          <w:rFonts w:ascii="Times New Roman" w:hAnsi="Times New Roman" w:cs="Times New Roman"/>
          <w:sz w:val="24"/>
          <w:szCs w:val="24"/>
        </w:rPr>
        <w:t xml:space="preserve"> </w:t>
      </w:r>
      <w:r w:rsidRPr="00FF2ACE">
        <w:rPr>
          <w:rFonts w:ascii="Times New Roman" w:hAnsi="Times New Roman" w:cs="Times New Roman"/>
          <w:sz w:val="24"/>
          <w:szCs w:val="24"/>
        </w:rPr>
        <w:t xml:space="preserve">мощностью 501 МВА, реконструкция ПС 220 кВ </w:t>
      </w:r>
      <w:proofErr w:type="spellStart"/>
      <w:r w:rsidRPr="00FF2ACE">
        <w:rPr>
          <w:rFonts w:ascii="Times New Roman" w:hAnsi="Times New Roman" w:cs="Times New Roman"/>
          <w:sz w:val="24"/>
          <w:szCs w:val="24"/>
        </w:rPr>
        <w:t>Таксимо</w:t>
      </w:r>
      <w:proofErr w:type="spellEnd"/>
      <w:r w:rsidRPr="00FF2ACE">
        <w:rPr>
          <w:rFonts w:ascii="Times New Roman" w:hAnsi="Times New Roman" w:cs="Times New Roman"/>
          <w:sz w:val="24"/>
          <w:szCs w:val="24"/>
        </w:rPr>
        <w:t xml:space="preserve"> в части расширения</w:t>
      </w:r>
      <w:r>
        <w:rPr>
          <w:rFonts w:ascii="Times New Roman" w:hAnsi="Times New Roman" w:cs="Times New Roman"/>
          <w:sz w:val="24"/>
          <w:szCs w:val="24"/>
        </w:rPr>
        <w:t xml:space="preserve"> </w:t>
      </w:r>
      <w:r w:rsidRPr="00FF2ACE">
        <w:rPr>
          <w:rFonts w:ascii="Times New Roman" w:hAnsi="Times New Roman" w:cs="Times New Roman"/>
          <w:sz w:val="24"/>
          <w:szCs w:val="24"/>
        </w:rPr>
        <w:t xml:space="preserve">ОРУ 220 кВ на одну линейную ячейку для присоединения ВЛ 220 кВ </w:t>
      </w:r>
      <w:proofErr w:type="spellStart"/>
      <w:r w:rsidRPr="00FF2ACE">
        <w:rPr>
          <w:rFonts w:ascii="Times New Roman" w:hAnsi="Times New Roman" w:cs="Times New Roman"/>
          <w:sz w:val="24"/>
          <w:szCs w:val="24"/>
        </w:rPr>
        <w:t>Таксимо</w:t>
      </w:r>
      <w:proofErr w:type="spellEnd"/>
      <w:r w:rsidRPr="00FF2AC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F2ACE">
        <w:rPr>
          <w:rFonts w:ascii="Times New Roman" w:hAnsi="Times New Roman" w:cs="Times New Roman"/>
          <w:sz w:val="24"/>
          <w:szCs w:val="24"/>
        </w:rPr>
        <w:t xml:space="preserve">Медная, реконструкция </w:t>
      </w:r>
      <w:r w:rsidR="00AF2D7E">
        <w:rPr>
          <w:rFonts w:ascii="Times New Roman" w:hAnsi="Times New Roman" w:cs="Times New Roman"/>
          <w:sz w:val="24"/>
          <w:szCs w:val="24"/>
        </w:rPr>
        <w:br/>
      </w:r>
      <w:r w:rsidRPr="00FF2ACE">
        <w:rPr>
          <w:rFonts w:ascii="Times New Roman" w:hAnsi="Times New Roman" w:cs="Times New Roman"/>
          <w:sz w:val="24"/>
          <w:szCs w:val="24"/>
        </w:rPr>
        <w:t>ПС 220 кВ Чара в части расширения ОРУ 220 кВ на две</w:t>
      </w:r>
      <w:r>
        <w:rPr>
          <w:rFonts w:ascii="Times New Roman" w:hAnsi="Times New Roman" w:cs="Times New Roman"/>
          <w:sz w:val="24"/>
          <w:szCs w:val="24"/>
        </w:rPr>
        <w:t xml:space="preserve"> </w:t>
      </w:r>
      <w:r w:rsidRPr="00FF2ACE">
        <w:rPr>
          <w:rFonts w:ascii="Times New Roman" w:hAnsi="Times New Roman" w:cs="Times New Roman"/>
          <w:sz w:val="24"/>
          <w:szCs w:val="24"/>
        </w:rPr>
        <w:t xml:space="preserve">ячейки для присоединения ВЛ 220 кВ </w:t>
      </w:r>
      <w:r w:rsidR="00AF2D7E">
        <w:rPr>
          <w:rFonts w:ascii="Times New Roman" w:hAnsi="Times New Roman" w:cs="Times New Roman"/>
          <w:sz w:val="24"/>
          <w:szCs w:val="24"/>
        </w:rPr>
        <w:br/>
      </w:r>
      <w:r w:rsidRPr="00FF2ACE">
        <w:rPr>
          <w:rFonts w:ascii="Times New Roman" w:hAnsi="Times New Roman" w:cs="Times New Roman"/>
          <w:sz w:val="24"/>
          <w:szCs w:val="24"/>
        </w:rPr>
        <w:t>Чара – Медная и СВ 220 кВ, строительство</w:t>
      </w:r>
      <w:r>
        <w:rPr>
          <w:rFonts w:ascii="Times New Roman" w:hAnsi="Times New Roman" w:cs="Times New Roman"/>
          <w:sz w:val="24"/>
          <w:szCs w:val="24"/>
        </w:rPr>
        <w:t xml:space="preserve"> </w:t>
      </w:r>
      <w:r w:rsidRPr="00FF2ACE">
        <w:rPr>
          <w:rFonts w:ascii="Times New Roman" w:hAnsi="Times New Roman" w:cs="Times New Roman"/>
          <w:sz w:val="24"/>
          <w:szCs w:val="24"/>
        </w:rPr>
        <w:t xml:space="preserve">ВЛ 220 кВ </w:t>
      </w:r>
      <w:proofErr w:type="spellStart"/>
      <w:r w:rsidRPr="00FF2ACE">
        <w:rPr>
          <w:rFonts w:ascii="Times New Roman" w:hAnsi="Times New Roman" w:cs="Times New Roman"/>
          <w:sz w:val="24"/>
          <w:szCs w:val="24"/>
        </w:rPr>
        <w:t>Таксимо</w:t>
      </w:r>
      <w:proofErr w:type="spellEnd"/>
      <w:r w:rsidRPr="00FF2ACE">
        <w:rPr>
          <w:rFonts w:ascii="Times New Roman" w:hAnsi="Times New Roman" w:cs="Times New Roman"/>
          <w:sz w:val="24"/>
          <w:szCs w:val="24"/>
        </w:rPr>
        <w:t xml:space="preserve"> – Медная ориентировочной протяженностью 260 км,</w:t>
      </w:r>
      <w:r>
        <w:rPr>
          <w:rFonts w:ascii="Times New Roman" w:hAnsi="Times New Roman" w:cs="Times New Roman"/>
          <w:sz w:val="24"/>
          <w:szCs w:val="24"/>
        </w:rPr>
        <w:t xml:space="preserve"> </w:t>
      </w:r>
      <w:r w:rsidRPr="00FF2ACE">
        <w:rPr>
          <w:rFonts w:ascii="Times New Roman" w:hAnsi="Times New Roman" w:cs="Times New Roman"/>
          <w:sz w:val="24"/>
          <w:szCs w:val="24"/>
        </w:rPr>
        <w:t>строительство ВЛ 220 кВ Чара – Медная ориентировочной протяженностью 25 км,</w:t>
      </w:r>
      <w:r>
        <w:rPr>
          <w:rFonts w:ascii="Times New Roman" w:hAnsi="Times New Roman" w:cs="Times New Roman"/>
          <w:sz w:val="24"/>
          <w:szCs w:val="24"/>
        </w:rPr>
        <w:t xml:space="preserve"> </w:t>
      </w:r>
      <w:r w:rsidRPr="00FF2ACE">
        <w:rPr>
          <w:rFonts w:ascii="Times New Roman" w:hAnsi="Times New Roman" w:cs="Times New Roman"/>
          <w:sz w:val="24"/>
          <w:szCs w:val="24"/>
        </w:rPr>
        <w:t xml:space="preserve">реконструкция ВЛ 220 кВ </w:t>
      </w:r>
      <w:proofErr w:type="spellStart"/>
      <w:r w:rsidRPr="00FF2ACE">
        <w:rPr>
          <w:rFonts w:ascii="Times New Roman" w:hAnsi="Times New Roman" w:cs="Times New Roman"/>
          <w:sz w:val="24"/>
          <w:szCs w:val="24"/>
        </w:rPr>
        <w:t>Нижнеангарская</w:t>
      </w:r>
      <w:proofErr w:type="spellEnd"/>
      <w:r w:rsidRPr="00FF2ACE">
        <w:rPr>
          <w:rFonts w:ascii="Times New Roman" w:hAnsi="Times New Roman" w:cs="Times New Roman"/>
          <w:sz w:val="24"/>
          <w:szCs w:val="24"/>
        </w:rPr>
        <w:t xml:space="preserve"> – Новый </w:t>
      </w:r>
      <w:proofErr w:type="spellStart"/>
      <w:r w:rsidRPr="00FF2ACE">
        <w:rPr>
          <w:rFonts w:ascii="Times New Roman" w:hAnsi="Times New Roman" w:cs="Times New Roman"/>
          <w:sz w:val="24"/>
          <w:szCs w:val="24"/>
        </w:rPr>
        <w:t>Уоян</w:t>
      </w:r>
      <w:proofErr w:type="spellEnd"/>
      <w:r w:rsidRPr="00FF2ACE">
        <w:rPr>
          <w:rFonts w:ascii="Times New Roman" w:hAnsi="Times New Roman" w:cs="Times New Roman"/>
          <w:sz w:val="24"/>
          <w:szCs w:val="24"/>
        </w:rPr>
        <w:t xml:space="preserve"> I, II цепи (протяженностью</w:t>
      </w:r>
      <w:r>
        <w:rPr>
          <w:rFonts w:ascii="Times New Roman" w:hAnsi="Times New Roman" w:cs="Times New Roman"/>
          <w:sz w:val="24"/>
          <w:szCs w:val="24"/>
        </w:rPr>
        <w:t xml:space="preserve"> </w:t>
      </w:r>
      <w:r w:rsidRPr="00FF2ACE">
        <w:rPr>
          <w:rFonts w:ascii="Times New Roman" w:hAnsi="Times New Roman" w:cs="Times New Roman"/>
          <w:sz w:val="24"/>
          <w:szCs w:val="24"/>
        </w:rPr>
        <w:t xml:space="preserve">5,175 км), ВЛ 220 кВ Усть-Кут – Звездная с отпайкой на ПС </w:t>
      </w:r>
      <w:proofErr w:type="spellStart"/>
      <w:r w:rsidRPr="00FF2ACE">
        <w:rPr>
          <w:rFonts w:ascii="Times New Roman" w:hAnsi="Times New Roman" w:cs="Times New Roman"/>
          <w:sz w:val="24"/>
          <w:szCs w:val="24"/>
        </w:rPr>
        <w:t>Чудничный</w:t>
      </w:r>
      <w:proofErr w:type="spellEnd"/>
      <w:r>
        <w:rPr>
          <w:rFonts w:ascii="Times New Roman" w:hAnsi="Times New Roman" w:cs="Times New Roman"/>
          <w:sz w:val="24"/>
          <w:szCs w:val="24"/>
        </w:rPr>
        <w:t xml:space="preserve"> </w:t>
      </w:r>
      <w:r w:rsidRPr="00FF2ACE">
        <w:rPr>
          <w:rFonts w:ascii="Times New Roman" w:hAnsi="Times New Roman" w:cs="Times New Roman"/>
          <w:sz w:val="24"/>
          <w:szCs w:val="24"/>
        </w:rPr>
        <w:t xml:space="preserve">(протяженностью 42,59 км), ВЛ 220 кВ Звездная – Киренга с отпайкой на ПС </w:t>
      </w:r>
      <w:proofErr w:type="spellStart"/>
      <w:r w:rsidRPr="00FF2ACE">
        <w:rPr>
          <w:rFonts w:ascii="Times New Roman" w:hAnsi="Times New Roman" w:cs="Times New Roman"/>
          <w:sz w:val="24"/>
          <w:szCs w:val="24"/>
        </w:rPr>
        <w:t>Небель</w:t>
      </w:r>
      <w:proofErr w:type="spellEnd"/>
      <w:r>
        <w:rPr>
          <w:rFonts w:ascii="Times New Roman" w:hAnsi="Times New Roman" w:cs="Times New Roman"/>
          <w:sz w:val="24"/>
          <w:szCs w:val="24"/>
        </w:rPr>
        <w:t xml:space="preserve"> </w:t>
      </w:r>
      <w:r w:rsidRPr="00FF2ACE">
        <w:rPr>
          <w:rFonts w:ascii="Times New Roman" w:hAnsi="Times New Roman" w:cs="Times New Roman"/>
          <w:sz w:val="24"/>
          <w:szCs w:val="24"/>
        </w:rPr>
        <w:t xml:space="preserve">(протяженностью 96,3 км), ВЛ 220 кВ </w:t>
      </w:r>
      <w:proofErr w:type="spellStart"/>
      <w:r w:rsidRPr="00FF2ACE">
        <w:rPr>
          <w:rFonts w:ascii="Times New Roman" w:hAnsi="Times New Roman" w:cs="Times New Roman"/>
          <w:sz w:val="24"/>
          <w:szCs w:val="24"/>
        </w:rPr>
        <w:t>Якурим</w:t>
      </w:r>
      <w:proofErr w:type="spellEnd"/>
      <w:r w:rsidRPr="00FF2ACE">
        <w:rPr>
          <w:rFonts w:ascii="Times New Roman" w:hAnsi="Times New Roman" w:cs="Times New Roman"/>
          <w:sz w:val="24"/>
          <w:szCs w:val="24"/>
        </w:rPr>
        <w:t xml:space="preserve"> – </w:t>
      </w:r>
      <w:proofErr w:type="spellStart"/>
      <w:r w:rsidRPr="00FF2ACE">
        <w:rPr>
          <w:rFonts w:ascii="Times New Roman" w:hAnsi="Times New Roman" w:cs="Times New Roman"/>
          <w:sz w:val="24"/>
          <w:szCs w:val="24"/>
        </w:rPr>
        <w:t>Ния</w:t>
      </w:r>
      <w:proofErr w:type="spellEnd"/>
      <w:r w:rsidRPr="00FF2ACE">
        <w:rPr>
          <w:rFonts w:ascii="Times New Roman" w:hAnsi="Times New Roman" w:cs="Times New Roman"/>
          <w:sz w:val="24"/>
          <w:szCs w:val="24"/>
        </w:rPr>
        <w:t xml:space="preserve"> с отпайкой на ПС </w:t>
      </w:r>
      <w:proofErr w:type="spellStart"/>
      <w:r w:rsidRPr="00FF2ACE">
        <w:rPr>
          <w:rFonts w:ascii="Times New Roman" w:hAnsi="Times New Roman" w:cs="Times New Roman"/>
          <w:sz w:val="24"/>
          <w:szCs w:val="24"/>
        </w:rPr>
        <w:t>Чудничный</w:t>
      </w:r>
      <w:proofErr w:type="spellEnd"/>
      <w:r>
        <w:rPr>
          <w:rFonts w:ascii="Times New Roman" w:hAnsi="Times New Roman" w:cs="Times New Roman"/>
          <w:sz w:val="24"/>
          <w:szCs w:val="24"/>
        </w:rPr>
        <w:t xml:space="preserve"> </w:t>
      </w:r>
      <w:r w:rsidRPr="00FF2ACE">
        <w:rPr>
          <w:rFonts w:ascii="Times New Roman" w:hAnsi="Times New Roman" w:cs="Times New Roman"/>
          <w:sz w:val="24"/>
          <w:szCs w:val="24"/>
        </w:rPr>
        <w:t>(протяженностью 71,4 км) в части замены провода на провод с большей пропускной</w:t>
      </w:r>
      <w:r>
        <w:rPr>
          <w:rFonts w:ascii="Times New Roman" w:hAnsi="Times New Roman" w:cs="Times New Roman"/>
          <w:sz w:val="24"/>
          <w:szCs w:val="24"/>
        </w:rPr>
        <w:t xml:space="preserve"> </w:t>
      </w:r>
      <w:r w:rsidRPr="00FF2ACE">
        <w:rPr>
          <w:rFonts w:ascii="Times New Roman" w:hAnsi="Times New Roman" w:cs="Times New Roman"/>
          <w:sz w:val="24"/>
          <w:szCs w:val="24"/>
        </w:rPr>
        <w:t>способностью, реконструкция ПС 220 кВ Киренга для установки двух БСК 220 кВ</w:t>
      </w:r>
      <w:r>
        <w:rPr>
          <w:rFonts w:ascii="Times New Roman" w:hAnsi="Times New Roman" w:cs="Times New Roman"/>
          <w:sz w:val="24"/>
          <w:szCs w:val="24"/>
        </w:rPr>
        <w:t xml:space="preserve"> </w:t>
      </w:r>
      <w:r w:rsidRPr="00FF2ACE">
        <w:rPr>
          <w:rFonts w:ascii="Times New Roman" w:hAnsi="Times New Roman" w:cs="Times New Roman"/>
          <w:sz w:val="24"/>
          <w:szCs w:val="24"/>
        </w:rPr>
        <w:t>мощностью не менее 75 Мвар каждый и двух УШР 220 кВ мощностью не менее</w:t>
      </w:r>
      <w:r>
        <w:rPr>
          <w:rFonts w:ascii="Times New Roman" w:hAnsi="Times New Roman" w:cs="Times New Roman"/>
          <w:sz w:val="24"/>
          <w:szCs w:val="24"/>
        </w:rPr>
        <w:t xml:space="preserve"> </w:t>
      </w:r>
      <w:r w:rsidRPr="00FF2ACE">
        <w:rPr>
          <w:rFonts w:ascii="Times New Roman" w:hAnsi="Times New Roman" w:cs="Times New Roman"/>
          <w:sz w:val="24"/>
          <w:szCs w:val="24"/>
        </w:rPr>
        <w:t>100 Мвар каждый, реконструкцию ПС 220 кВ Северобайкальск для установки двух</w:t>
      </w:r>
      <w:r>
        <w:rPr>
          <w:rFonts w:ascii="Times New Roman" w:hAnsi="Times New Roman" w:cs="Times New Roman"/>
          <w:sz w:val="24"/>
          <w:szCs w:val="24"/>
        </w:rPr>
        <w:t xml:space="preserve"> </w:t>
      </w:r>
      <w:r w:rsidRPr="00FF2ACE">
        <w:rPr>
          <w:rFonts w:ascii="Times New Roman" w:hAnsi="Times New Roman" w:cs="Times New Roman"/>
          <w:sz w:val="24"/>
          <w:szCs w:val="24"/>
        </w:rPr>
        <w:t>БСК 220 кВ мощностью не менее 80 Мвар каждый, двух УШР 220 кВ мощностью</w:t>
      </w:r>
      <w:r>
        <w:rPr>
          <w:rFonts w:ascii="Times New Roman" w:hAnsi="Times New Roman" w:cs="Times New Roman"/>
          <w:sz w:val="24"/>
          <w:szCs w:val="24"/>
        </w:rPr>
        <w:t xml:space="preserve"> </w:t>
      </w:r>
      <w:r w:rsidRPr="00FF2ACE">
        <w:rPr>
          <w:rFonts w:ascii="Times New Roman" w:hAnsi="Times New Roman" w:cs="Times New Roman"/>
          <w:sz w:val="24"/>
          <w:szCs w:val="24"/>
        </w:rPr>
        <w:t>100 Мвар, модернизация устройств ПА и каналов связи в прилегающей сети для</w:t>
      </w:r>
      <w:r>
        <w:rPr>
          <w:rFonts w:ascii="Times New Roman" w:hAnsi="Times New Roman" w:cs="Times New Roman"/>
          <w:sz w:val="24"/>
          <w:szCs w:val="24"/>
        </w:rPr>
        <w:t xml:space="preserve"> </w:t>
      </w:r>
      <w:r w:rsidRPr="00FF2ACE">
        <w:rPr>
          <w:rFonts w:ascii="Times New Roman" w:hAnsi="Times New Roman" w:cs="Times New Roman"/>
          <w:sz w:val="24"/>
          <w:szCs w:val="24"/>
        </w:rPr>
        <w:t>реализации управляющих воздействий на отключение нагрузки ПС 220 кВ Медная</w:t>
      </w:r>
      <w:r>
        <w:rPr>
          <w:rFonts w:ascii="Times New Roman" w:hAnsi="Times New Roman" w:cs="Times New Roman"/>
          <w:sz w:val="24"/>
          <w:szCs w:val="24"/>
        </w:rPr>
        <w:t xml:space="preserve"> </w:t>
      </w:r>
      <w:r w:rsidRPr="00FF2ACE">
        <w:rPr>
          <w:rFonts w:ascii="Times New Roman" w:hAnsi="Times New Roman" w:cs="Times New Roman"/>
          <w:sz w:val="24"/>
          <w:szCs w:val="24"/>
        </w:rPr>
        <w:t>(для ТП энергопринимающих устройств ООО «</w:t>
      </w:r>
      <w:proofErr w:type="spellStart"/>
      <w:r w:rsidRPr="00FF2ACE">
        <w:rPr>
          <w:rFonts w:ascii="Times New Roman" w:hAnsi="Times New Roman" w:cs="Times New Roman"/>
          <w:sz w:val="24"/>
          <w:szCs w:val="24"/>
        </w:rPr>
        <w:t>Удоканская</w:t>
      </w:r>
      <w:proofErr w:type="spellEnd"/>
      <w:r w:rsidRPr="00FF2ACE">
        <w:rPr>
          <w:rFonts w:ascii="Times New Roman" w:hAnsi="Times New Roman" w:cs="Times New Roman"/>
          <w:sz w:val="24"/>
          <w:szCs w:val="24"/>
        </w:rPr>
        <w:t xml:space="preserve"> медь»)»</w:t>
      </w:r>
      <w:r w:rsidR="00BE1056" w:rsidRPr="00FF2ACE">
        <w:rPr>
          <w:rFonts w:ascii="Times New Roman" w:hAnsi="Times New Roman" w:cs="Times New Roman"/>
          <w:sz w:val="24"/>
          <w:szCs w:val="24"/>
        </w:rPr>
        <w:t>.</w:t>
      </w:r>
    </w:p>
    <w:p w14:paraId="7EFA161D" w14:textId="77777777" w:rsidR="00BE1056" w:rsidRPr="00FF2ACE" w:rsidRDefault="00BE1056" w:rsidP="00FF2ACE">
      <w:pPr>
        <w:pStyle w:val="af3"/>
        <w:numPr>
          <w:ilvl w:val="1"/>
          <w:numId w:val="1"/>
        </w:numPr>
        <w:tabs>
          <w:tab w:val="left" w:pos="1134"/>
        </w:tabs>
        <w:spacing w:after="0" w:line="240" w:lineRule="auto"/>
        <w:ind w:left="0" w:firstLine="709"/>
        <w:jc w:val="both"/>
        <w:rPr>
          <w:rFonts w:ascii="Times New Roman" w:hAnsi="Times New Roman" w:cs="Times New Roman"/>
          <w:sz w:val="24"/>
          <w:szCs w:val="24"/>
        </w:rPr>
      </w:pPr>
      <w:r w:rsidRPr="00FF2ACE">
        <w:rPr>
          <w:rFonts w:ascii="Times New Roman" w:hAnsi="Times New Roman" w:cs="Times New Roman"/>
          <w:sz w:val="24"/>
          <w:szCs w:val="24"/>
        </w:rPr>
        <w:t>Перечень иных исходных данных, сроки их подготовки и передачи определяются условиями Договора на разработку проектной документации и календарным графиком. Получение исходных данных проектной организацией выполняется с выездом на объекты. Заказчик обеспечивает организационную поддержку доступа представителей проектной организации для получения информации. Либо по письменному запросу проектной организации.</w:t>
      </w:r>
    </w:p>
    <w:p w14:paraId="5B2F4E58" w14:textId="77777777" w:rsidR="00134B88" w:rsidRPr="00FF2ACE" w:rsidRDefault="00134B88" w:rsidP="00F24B7F">
      <w:pPr>
        <w:spacing w:after="0" w:line="240" w:lineRule="auto"/>
        <w:ind w:firstLine="709"/>
        <w:jc w:val="both"/>
        <w:rPr>
          <w:rFonts w:ascii="Times New Roman" w:hAnsi="Times New Roman" w:cs="Times New Roman"/>
          <w:sz w:val="24"/>
          <w:szCs w:val="24"/>
          <w:lang w:val="en-US"/>
        </w:rPr>
      </w:pPr>
    </w:p>
    <w:p w14:paraId="40DD70E4" w14:textId="77777777" w:rsidR="00E6036E" w:rsidRPr="00FF2ACE" w:rsidRDefault="00E6036E" w:rsidP="00FF2ACE">
      <w:pPr>
        <w:pStyle w:val="af3"/>
        <w:numPr>
          <w:ilvl w:val="0"/>
          <w:numId w:val="1"/>
        </w:numPr>
        <w:spacing w:after="0" w:line="240" w:lineRule="auto"/>
        <w:ind w:left="0" w:firstLine="709"/>
        <w:jc w:val="both"/>
        <w:rPr>
          <w:rFonts w:ascii="Times New Roman" w:hAnsi="Times New Roman" w:cs="Times New Roman"/>
          <w:b/>
          <w:sz w:val="24"/>
          <w:szCs w:val="24"/>
        </w:rPr>
      </w:pPr>
      <w:r w:rsidRPr="00FF2ACE">
        <w:rPr>
          <w:rFonts w:ascii="Times New Roman" w:hAnsi="Times New Roman" w:cs="Times New Roman"/>
          <w:b/>
          <w:sz w:val="24"/>
          <w:szCs w:val="24"/>
        </w:rPr>
        <w:t>Заказчик:</w:t>
      </w:r>
    </w:p>
    <w:p w14:paraId="0A40BC63" w14:textId="77777777" w:rsidR="00E6036E" w:rsidRPr="00FF2ACE" w:rsidRDefault="00E6036E" w:rsidP="00F24B7F">
      <w:pPr>
        <w:spacing w:after="0" w:line="240" w:lineRule="auto"/>
        <w:ind w:firstLine="709"/>
        <w:rPr>
          <w:rFonts w:ascii="Times New Roman" w:hAnsi="Times New Roman" w:cs="Times New Roman"/>
          <w:sz w:val="24"/>
          <w:szCs w:val="24"/>
        </w:rPr>
      </w:pPr>
      <w:r w:rsidRPr="00FF2ACE">
        <w:rPr>
          <w:rFonts w:ascii="Times New Roman" w:hAnsi="Times New Roman" w:cs="Times New Roman"/>
          <w:sz w:val="24"/>
          <w:szCs w:val="24"/>
        </w:rPr>
        <w:t>ООО «</w:t>
      </w:r>
      <w:r w:rsidR="00913DDE" w:rsidRPr="00FF2ACE">
        <w:rPr>
          <w:rFonts w:ascii="Times New Roman" w:hAnsi="Times New Roman" w:cs="Times New Roman"/>
          <w:sz w:val="24"/>
          <w:szCs w:val="24"/>
        </w:rPr>
        <w:t>ЭН+ ГИДРО</w:t>
      </w:r>
      <w:r w:rsidRPr="00FF2ACE">
        <w:rPr>
          <w:rFonts w:ascii="Times New Roman" w:hAnsi="Times New Roman" w:cs="Times New Roman"/>
          <w:sz w:val="24"/>
          <w:szCs w:val="24"/>
        </w:rPr>
        <w:t>».</w:t>
      </w:r>
    </w:p>
    <w:p w14:paraId="7087E878" w14:textId="77777777" w:rsidR="00E6036E" w:rsidRPr="00FF2ACE" w:rsidRDefault="00E6036E" w:rsidP="004A5E25">
      <w:pPr>
        <w:spacing w:after="0" w:line="240" w:lineRule="auto"/>
        <w:ind w:firstLine="567"/>
        <w:jc w:val="both"/>
        <w:rPr>
          <w:rFonts w:ascii="Times New Roman" w:hAnsi="Times New Roman" w:cs="Times New Roman"/>
          <w:sz w:val="24"/>
          <w:szCs w:val="24"/>
        </w:rPr>
      </w:pPr>
    </w:p>
    <w:p w14:paraId="28EE40E0" w14:textId="77777777" w:rsidR="00134B88" w:rsidRPr="00FF2ACE" w:rsidRDefault="00134B88" w:rsidP="00134B88">
      <w:pPr>
        <w:spacing w:after="0" w:line="240" w:lineRule="auto"/>
        <w:jc w:val="both"/>
        <w:rPr>
          <w:rFonts w:ascii="Times New Roman" w:hAnsi="Times New Roman" w:cs="Times New Roman"/>
          <w:sz w:val="24"/>
          <w:szCs w:val="24"/>
        </w:rPr>
      </w:pPr>
    </w:p>
    <w:p w14:paraId="573B9FD3" w14:textId="77777777" w:rsidR="00A80D2D" w:rsidRPr="00FF2ACE" w:rsidRDefault="00A80D2D" w:rsidP="00134B88">
      <w:pPr>
        <w:spacing w:after="0" w:line="240" w:lineRule="auto"/>
        <w:jc w:val="both"/>
        <w:rPr>
          <w:rFonts w:ascii="Times New Roman" w:hAnsi="Times New Roman" w:cs="Times New Roman"/>
          <w:sz w:val="24"/>
          <w:szCs w:val="24"/>
        </w:rPr>
      </w:pPr>
    </w:p>
    <w:p w14:paraId="256F4250" w14:textId="77777777" w:rsidR="00134B88" w:rsidRPr="00FF2ACE" w:rsidRDefault="00554264" w:rsidP="0050158F">
      <w:pPr>
        <w:spacing w:after="0" w:line="240" w:lineRule="auto"/>
        <w:ind w:left="567"/>
        <w:rPr>
          <w:rFonts w:ascii="Times New Roman" w:hAnsi="Times New Roman" w:cs="Times New Roman"/>
          <w:sz w:val="24"/>
          <w:szCs w:val="24"/>
        </w:rPr>
      </w:pPr>
      <w:r w:rsidRPr="00FF2ACE">
        <w:rPr>
          <w:rFonts w:ascii="Times New Roman" w:hAnsi="Times New Roman" w:cs="Times New Roman"/>
          <w:sz w:val="24"/>
          <w:szCs w:val="24"/>
        </w:rPr>
        <w:t>Директор</w:t>
      </w:r>
      <w:r w:rsidR="00134B88" w:rsidRPr="00FF2ACE">
        <w:rPr>
          <w:rFonts w:ascii="Times New Roman" w:hAnsi="Times New Roman" w:cs="Times New Roman"/>
          <w:sz w:val="24"/>
          <w:szCs w:val="24"/>
        </w:rPr>
        <w:t xml:space="preserve"> </w:t>
      </w:r>
      <w:r w:rsidR="00EB6D36" w:rsidRPr="00FF2ACE">
        <w:rPr>
          <w:rFonts w:ascii="Times New Roman" w:hAnsi="Times New Roman" w:cs="Times New Roman"/>
          <w:sz w:val="24"/>
          <w:szCs w:val="24"/>
        </w:rPr>
        <w:t>филиала ООО «</w:t>
      </w:r>
      <w:r w:rsidR="001E485C" w:rsidRPr="00FF2ACE">
        <w:rPr>
          <w:rFonts w:ascii="Times New Roman" w:hAnsi="Times New Roman" w:cs="Times New Roman"/>
          <w:sz w:val="24"/>
          <w:szCs w:val="24"/>
        </w:rPr>
        <w:t>ЭН+ ГИДРО</w:t>
      </w:r>
      <w:r w:rsidR="00EB6D36" w:rsidRPr="00FF2ACE">
        <w:rPr>
          <w:rFonts w:ascii="Times New Roman" w:hAnsi="Times New Roman" w:cs="Times New Roman"/>
          <w:sz w:val="24"/>
          <w:szCs w:val="24"/>
        </w:rPr>
        <w:t>»</w:t>
      </w:r>
      <w:r w:rsidR="001E485C" w:rsidRPr="00FF2ACE">
        <w:rPr>
          <w:rFonts w:ascii="Times New Roman" w:hAnsi="Times New Roman" w:cs="Times New Roman"/>
          <w:sz w:val="24"/>
          <w:szCs w:val="24"/>
        </w:rPr>
        <w:br/>
      </w:r>
      <w:r w:rsidR="00134B88" w:rsidRPr="00FF2ACE">
        <w:rPr>
          <w:rFonts w:ascii="Times New Roman" w:hAnsi="Times New Roman" w:cs="Times New Roman"/>
          <w:sz w:val="24"/>
          <w:szCs w:val="24"/>
        </w:rPr>
        <w:t>Усть-Илимск</w:t>
      </w:r>
      <w:r w:rsidR="00CB77D7" w:rsidRPr="00FF2ACE">
        <w:rPr>
          <w:rFonts w:ascii="Times New Roman" w:hAnsi="Times New Roman" w:cs="Times New Roman"/>
          <w:sz w:val="24"/>
          <w:szCs w:val="24"/>
        </w:rPr>
        <w:t>ая</w:t>
      </w:r>
      <w:r w:rsidR="00134B88" w:rsidRPr="00FF2ACE">
        <w:rPr>
          <w:rFonts w:ascii="Times New Roman" w:hAnsi="Times New Roman" w:cs="Times New Roman"/>
          <w:sz w:val="24"/>
          <w:szCs w:val="24"/>
        </w:rPr>
        <w:t xml:space="preserve"> ГЭС</w:t>
      </w:r>
      <w:r w:rsidR="001E485C" w:rsidRPr="00FF2ACE">
        <w:rPr>
          <w:rFonts w:ascii="Times New Roman" w:hAnsi="Times New Roman" w:cs="Times New Roman"/>
          <w:sz w:val="24"/>
          <w:szCs w:val="24"/>
        </w:rPr>
        <w:tab/>
      </w:r>
      <w:r w:rsidR="001E485C" w:rsidRPr="00FF2ACE">
        <w:rPr>
          <w:rFonts w:ascii="Times New Roman" w:hAnsi="Times New Roman" w:cs="Times New Roman"/>
          <w:sz w:val="24"/>
          <w:szCs w:val="24"/>
        </w:rPr>
        <w:tab/>
      </w:r>
      <w:r w:rsidR="001E485C" w:rsidRPr="00FF2ACE">
        <w:rPr>
          <w:rFonts w:ascii="Times New Roman" w:hAnsi="Times New Roman" w:cs="Times New Roman"/>
          <w:sz w:val="24"/>
          <w:szCs w:val="24"/>
        </w:rPr>
        <w:tab/>
      </w:r>
      <w:r w:rsidR="001E485C" w:rsidRPr="00FF2ACE">
        <w:rPr>
          <w:rFonts w:ascii="Times New Roman" w:hAnsi="Times New Roman" w:cs="Times New Roman"/>
          <w:sz w:val="24"/>
          <w:szCs w:val="24"/>
        </w:rPr>
        <w:tab/>
      </w:r>
      <w:r w:rsidR="001E485C" w:rsidRPr="00FF2ACE">
        <w:rPr>
          <w:rFonts w:ascii="Times New Roman" w:hAnsi="Times New Roman" w:cs="Times New Roman"/>
          <w:sz w:val="24"/>
          <w:szCs w:val="24"/>
        </w:rPr>
        <w:tab/>
      </w:r>
      <w:r w:rsidR="001E485C" w:rsidRPr="00FF2ACE">
        <w:rPr>
          <w:rFonts w:ascii="Times New Roman" w:hAnsi="Times New Roman" w:cs="Times New Roman"/>
          <w:sz w:val="24"/>
          <w:szCs w:val="24"/>
        </w:rPr>
        <w:tab/>
      </w:r>
      <w:r w:rsidR="001E485C" w:rsidRPr="00FF2ACE">
        <w:rPr>
          <w:rFonts w:ascii="Times New Roman" w:hAnsi="Times New Roman" w:cs="Times New Roman"/>
          <w:sz w:val="24"/>
          <w:szCs w:val="24"/>
        </w:rPr>
        <w:tab/>
      </w:r>
      <w:r w:rsidR="001E485C" w:rsidRPr="00FF2ACE">
        <w:rPr>
          <w:rFonts w:ascii="Times New Roman" w:hAnsi="Times New Roman" w:cs="Times New Roman"/>
          <w:sz w:val="24"/>
          <w:szCs w:val="24"/>
        </w:rPr>
        <w:tab/>
      </w:r>
      <w:r w:rsidR="00595F70" w:rsidRPr="00FF2ACE">
        <w:rPr>
          <w:rFonts w:ascii="Times New Roman" w:hAnsi="Times New Roman" w:cs="Times New Roman"/>
          <w:sz w:val="24"/>
          <w:szCs w:val="24"/>
        </w:rPr>
        <w:t>А</w:t>
      </w:r>
      <w:r w:rsidR="00A12E70" w:rsidRPr="00FF2ACE">
        <w:rPr>
          <w:rFonts w:ascii="Times New Roman" w:hAnsi="Times New Roman" w:cs="Times New Roman"/>
          <w:sz w:val="24"/>
          <w:szCs w:val="24"/>
        </w:rPr>
        <w:t>.</w:t>
      </w:r>
      <w:r w:rsidR="00595F70" w:rsidRPr="00FF2ACE">
        <w:rPr>
          <w:rFonts w:ascii="Times New Roman" w:hAnsi="Times New Roman" w:cs="Times New Roman"/>
          <w:sz w:val="24"/>
          <w:szCs w:val="24"/>
        </w:rPr>
        <w:t>А</w:t>
      </w:r>
      <w:r w:rsidR="00A12E70" w:rsidRPr="00FF2ACE">
        <w:rPr>
          <w:rFonts w:ascii="Times New Roman" w:hAnsi="Times New Roman" w:cs="Times New Roman"/>
          <w:sz w:val="24"/>
          <w:szCs w:val="24"/>
        </w:rPr>
        <w:t xml:space="preserve">. </w:t>
      </w:r>
      <w:r w:rsidR="00595F70" w:rsidRPr="00FF2ACE">
        <w:rPr>
          <w:rFonts w:ascii="Times New Roman" w:hAnsi="Times New Roman" w:cs="Times New Roman"/>
          <w:sz w:val="24"/>
          <w:szCs w:val="24"/>
        </w:rPr>
        <w:t>Карпач</w:t>
      </w:r>
      <w:r w:rsidR="008537D5" w:rsidRPr="00FF2ACE">
        <w:rPr>
          <w:rFonts w:ascii="Times New Roman" w:hAnsi="Times New Roman" w:cs="Times New Roman"/>
          <w:sz w:val="24"/>
          <w:szCs w:val="24"/>
        </w:rPr>
        <w:t>ё</w:t>
      </w:r>
      <w:r w:rsidR="00595F70" w:rsidRPr="00FF2ACE">
        <w:rPr>
          <w:rFonts w:ascii="Times New Roman" w:hAnsi="Times New Roman" w:cs="Times New Roman"/>
          <w:sz w:val="24"/>
          <w:szCs w:val="24"/>
        </w:rPr>
        <w:t>в</w:t>
      </w:r>
    </w:p>
    <w:p w14:paraId="384FB6AD" w14:textId="77777777" w:rsidR="0043488F" w:rsidRPr="00FF2ACE" w:rsidRDefault="0043488F" w:rsidP="00134B88">
      <w:pPr>
        <w:spacing w:after="0" w:line="240" w:lineRule="auto"/>
        <w:jc w:val="both"/>
        <w:rPr>
          <w:rFonts w:ascii="Times New Roman" w:hAnsi="Times New Roman" w:cs="Times New Roman"/>
          <w:sz w:val="24"/>
          <w:szCs w:val="24"/>
        </w:rPr>
      </w:pPr>
    </w:p>
    <w:p w14:paraId="651FECDA" w14:textId="77777777" w:rsidR="001E485C" w:rsidRPr="00FF2ACE" w:rsidRDefault="001E485C" w:rsidP="0050158F">
      <w:pPr>
        <w:spacing w:after="0" w:line="240" w:lineRule="auto"/>
        <w:ind w:left="567"/>
        <w:rPr>
          <w:rFonts w:ascii="Times New Roman" w:hAnsi="Times New Roman" w:cs="Times New Roman"/>
          <w:sz w:val="24"/>
          <w:szCs w:val="24"/>
        </w:rPr>
      </w:pPr>
      <w:r w:rsidRPr="00FF2ACE">
        <w:rPr>
          <w:rFonts w:ascii="Times New Roman" w:hAnsi="Times New Roman" w:cs="Times New Roman"/>
          <w:sz w:val="24"/>
          <w:szCs w:val="24"/>
        </w:rPr>
        <w:t>Директор филиала ООО «ЭН+ ГИДРО»</w:t>
      </w:r>
      <w:r w:rsidRPr="00FF2ACE">
        <w:rPr>
          <w:rFonts w:ascii="Times New Roman" w:hAnsi="Times New Roman" w:cs="Times New Roman"/>
          <w:sz w:val="24"/>
          <w:szCs w:val="24"/>
        </w:rPr>
        <w:br/>
        <w:t>Братская ГЭС</w:t>
      </w:r>
      <w:r w:rsidRPr="00FF2ACE">
        <w:rPr>
          <w:rFonts w:ascii="Times New Roman" w:hAnsi="Times New Roman" w:cs="Times New Roman"/>
          <w:sz w:val="24"/>
          <w:szCs w:val="24"/>
        </w:rPr>
        <w:tab/>
      </w:r>
      <w:r w:rsidRPr="00FF2ACE">
        <w:rPr>
          <w:rFonts w:ascii="Times New Roman" w:hAnsi="Times New Roman" w:cs="Times New Roman"/>
          <w:sz w:val="24"/>
          <w:szCs w:val="24"/>
        </w:rPr>
        <w:tab/>
      </w:r>
      <w:r w:rsidRPr="00FF2ACE">
        <w:rPr>
          <w:rFonts w:ascii="Times New Roman" w:hAnsi="Times New Roman" w:cs="Times New Roman"/>
          <w:sz w:val="24"/>
          <w:szCs w:val="24"/>
        </w:rPr>
        <w:tab/>
      </w:r>
      <w:r w:rsidRPr="00FF2ACE">
        <w:rPr>
          <w:rFonts w:ascii="Times New Roman" w:hAnsi="Times New Roman" w:cs="Times New Roman"/>
          <w:sz w:val="24"/>
          <w:szCs w:val="24"/>
        </w:rPr>
        <w:tab/>
      </w:r>
      <w:r w:rsidRPr="00FF2ACE">
        <w:rPr>
          <w:rFonts w:ascii="Times New Roman" w:hAnsi="Times New Roman" w:cs="Times New Roman"/>
          <w:sz w:val="24"/>
          <w:szCs w:val="24"/>
        </w:rPr>
        <w:tab/>
      </w:r>
      <w:r w:rsidRPr="00FF2ACE">
        <w:rPr>
          <w:rFonts w:ascii="Times New Roman" w:hAnsi="Times New Roman" w:cs="Times New Roman"/>
          <w:sz w:val="24"/>
          <w:szCs w:val="24"/>
        </w:rPr>
        <w:tab/>
      </w:r>
      <w:r w:rsidRPr="00FF2ACE">
        <w:rPr>
          <w:rFonts w:ascii="Times New Roman" w:hAnsi="Times New Roman" w:cs="Times New Roman"/>
          <w:sz w:val="24"/>
          <w:szCs w:val="24"/>
        </w:rPr>
        <w:tab/>
      </w:r>
      <w:r w:rsidRPr="00FF2ACE">
        <w:rPr>
          <w:rFonts w:ascii="Times New Roman" w:hAnsi="Times New Roman" w:cs="Times New Roman"/>
          <w:sz w:val="24"/>
          <w:szCs w:val="24"/>
        </w:rPr>
        <w:tab/>
      </w:r>
      <w:r w:rsidRPr="00FF2ACE">
        <w:rPr>
          <w:rFonts w:ascii="Times New Roman" w:hAnsi="Times New Roman" w:cs="Times New Roman"/>
          <w:sz w:val="24"/>
          <w:szCs w:val="24"/>
        </w:rPr>
        <w:tab/>
        <w:t>Е.В. Стрелков</w:t>
      </w:r>
    </w:p>
    <w:p w14:paraId="14CE5784" w14:textId="77777777" w:rsidR="005F62EA" w:rsidRPr="0073075E" w:rsidRDefault="005F62EA" w:rsidP="00134B88">
      <w:pPr>
        <w:spacing w:after="0" w:line="240" w:lineRule="auto"/>
        <w:jc w:val="both"/>
        <w:rPr>
          <w:rFonts w:ascii="Times New Roman" w:hAnsi="Times New Roman" w:cs="Times New Roman"/>
          <w:sz w:val="24"/>
          <w:szCs w:val="24"/>
        </w:rPr>
      </w:pPr>
    </w:p>
    <w:sectPr w:rsidR="005F62EA" w:rsidRPr="0073075E" w:rsidSect="004A5E25">
      <w:footerReference w:type="default" r:id="rId9"/>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98E9E" w14:textId="77777777" w:rsidR="00F30019" w:rsidRDefault="00F30019" w:rsidP="00CB77D7">
      <w:pPr>
        <w:spacing w:after="0" w:line="240" w:lineRule="auto"/>
      </w:pPr>
      <w:r>
        <w:separator/>
      </w:r>
    </w:p>
  </w:endnote>
  <w:endnote w:type="continuationSeparator" w:id="0">
    <w:p w14:paraId="0B1BAA58" w14:textId="77777777" w:rsidR="00F30019" w:rsidRDefault="00F30019" w:rsidP="00CB77D7">
      <w:pPr>
        <w:spacing w:after="0" w:line="240" w:lineRule="auto"/>
      </w:pPr>
      <w:r>
        <w:continuationSeparator/>
      </w:r>
    </w:p>
  </w:endnote>
  <w:endnote w:type="continuationNotice" w:id="1">
    <w:p w14:paraId="499993BF" w14:textId="77777777" w:rsidR="00F30019" w:rsidRDefault="00F300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5421398"/>
      <w:docPartObj>
        <w:docPartGallery w:val="Page Numbers (Bottom of Page)"/>
        <w:docPartUnique/>
      </w:docPartObj>
    </w:sdtPr>
    <w:sdtEndPr/>
    <w:sdtContent>
      <w:p w14:paraId="0569F9BC" w14:textId="64A2758C" w:rsidR="00CB77D7" w:rsidRDefault="00CB77D7" w:rsidP="00FB07ED">
        <w:pPr>
          <w:pStyle w:val="af1"/>
          <w:jc w:val="right"/>
        </w:pPr>
        <w:r w:rsidRPr="00FB07ED">
          <w:rPr>
            <w:rFonts w:ascii="Times New Roman" w:hAnsi="Times New Roman" w:cs="Times New Roman"/>
            <w:sz w:val="24"/>
            <w:szCs w:val="24"/>
          </w:rPr>
          <w:fldChar w:fldCharType="begin"/>
        </w:r>
        <w:r w:rsidRPr="00FB07ED">
          <w:rPr>
            <w:rFonts w:ascii="Times New Roman" w:hAnsi="Times New Roman" w:cs="Times New Roman"/>
            <w:sz w:val="24"/>
            <w:szCs w:val="24"/>
          </w:rPr>
          <w:instrText>PAGE   \* MERGEFORMAT</w:instrText>
        </w:r>
        <w:r w:rsidRPr="00FB07ED">
          <w:rPr>
            <w:rFonts w:ascii="Times New Roman" w:hAnsi="Times New Roman" w:cs="Times New Roman"/>
            <w:sz w:val="24"/>
            <w:szCs w:val="24"/>
          </w:rPr>
          <w:fldChar w:fldCharType="separate"/>
        </w:r>
        <w:r w:rsidR="00CB3AAE">
          <w:rPr>
            <w:rFonts w:ascii="Times New Roman" w:hAnsi="Times New Roman" w:cs="Times New Roman"/>
            <w:noProof/>
            <w:sz w:val="24"/>
            <w:szCs w:val="24"/>
          </w:rPr>
          <w:t>1</w:t>
        </w:r>
        <w:r w:rsidRPr="00FB07ED">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35162" w14:textId="77777777" w:rsidR="00F30019" w:rsidRDefault="00F30019" w:rsidP="00CB77D7">
      <w:pPr>
        <w:spacing w:after="0" w:line="240" w:lineRule="auto"/>
      </w:pPr>
      <w:r>
        <w:separator/>
      </w:r>
    </w:p>
  </w:footnote>
  <w:footnote w:type="continuationSeparator" w:id="0">
    <w:p w14:paraId="625FF46F" w14:textId="77777777" w:rsidR="00F30019" w:rsidRDefault="00F30019" w:rsidP="00CB77D7">
      <w:pPr>
        <w:spacing w:after="0" w:line="240" w:lineRule="auto"/>
      </w:pPr>
      <w:r>
        <w:continuationSeparator/>
      </w:r>
    </w:p>
  </w:footnote>
  <w:footnote w:type="continuationNotice" w:id="1">
    <w:p w14:paraId="76AB916B" w14:textId="77777777" w:rsidR="00F30019" w:rsidRDefault="00F3001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A10A7"/>
    <w:multiLevelType w:val="hybridMultilevel"/>
    <w:tmpl w:val="2D2C5960"/>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BD2390B"/>
    <w:multiLevelType w:val="multilevel"/>
    <w:tmpl w:val="8C9238BA"/>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15:restartNumberingAfterBreak="0">
    <w:nsid w:val="10F535AD"/>
    <w:multiLevelType w:val="multilevel"/>
    <w:tmpl w:val="8C9238BA"/>
    <w:lvl w:ilvl="0">
      <w:start w:val="1"/>
      <w:numFmt w:val="decimal"/>
      <w:lvlText w:val="%1."/>
      <w:lvlJc w:val="left"/>
      <w:pPr>
        <w:ind w:left="927" w:hanging="360"/>
      </w:pPr>
      <w:rPr>
        <w:rFonts w:hint="default"/>
      </w:rPr>
    </w:lvl>
    <w:lvl w:ilvl="1">
      <w:start w:val="1"/>
      <w:numFmt w:val="decimal"/>
      <w:isLgl/>
      <w:lvlText w:val="%1.%2."/>
      <w:lvlJc w:val="left"/>
      <w:pPr>
        <w:ind w:left="3338"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11440E83"/>
    <w:multiLevelType w:val="hybridMultilevel"/>
    <w:tmpl w:val="328C98BA"/>
    <w:lvl w:ilvl="0" w:tplc="EF02E56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156D2B91"/>
    <w:multiLevelType w:val="hybridMultilevel"/>
    <w:tmpl w:val="3DAC418A"/>
    <w:lvl w:ilvl="0" w:tplc="FFFFFFFF">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5CB4994"/>
    <w:multiLevelType w:val="multilevel"/>
    <w:tmpl w:val="99A4D278"/>
    <w:lvl w:ilvl="0">
      <w:start w:val="5"/>
      <w:numFmt w:val="decimal"/>
      <w:lvlText w:val="%1."/>
      <w:lvlJc w:val="left"/>
      <w:pPr>
        <w:tabs>
          <w:tab w:val="num" w:pos="780"/>
        </w:tabs>
        <w:ind w:left="780" w:hanging="780"/>
      </w:pPr>
      <w:rPr>
        <w:rFonts w:cs="Times New Roman" w:hint="default"/>
        <w:sz w:val="26"/>
      </w:rPr>
    </w:lvl>
    <w:lvl w:ilvl="1">
      <w:start w:val="2"/>
      <w:numFmt w:val="decimal"/>
      <w:lvlText w:val="%1.%2."/>
      <w:lvlJc w:val="left"/>
      <w:pPr>
        <w:tabs>
          <w:tab w:val="num" w:pos="780"/>
        </w:tabs>
        <w:ind w:left="780" w:hanging="780"/>
      </w:pPr>
      <w:rPr>
        <w:rFonts w:cs="Times New Roman" w:hint="default"/>
        <w:b/>
        <w:i w:val="0"/>
        <w:sz w:val="26"/>
      </w:rPr>
    </w:lvl>
    <w:lvl w:ilvl="2">
      <w:start w:val="1"/>
      <w:numFmt w:val="decimal"/>
      <w:lvlText w:val="%1.%2.%3."/>
      <w:lvlJc w:val="left"/>
      <w:pPr>
        <w:tabs>
          <w:tab w:val="num" w:pos="780"/>
        </w:tabs>
        <w:ind w:left="780" w:hanging="780"/>
      </w:pPr>
      <w:rPr>
        <w:rFonts w:cs="Times New Roman" w:hint="default"/>
        <w:sz w:val="26"/>
      </w:rPr>
    </w:lvl>
    <w:lvl w:ilvl="3">
      <w:start w:val="1"/>
      <w:numFmt w:val="decimal"/>
      <w:lvlText w:val="%1.%2.%3.%4."/>
      <w:lvlJc w:val="left"/>
      <w:pPr>
        <w:tabs>
          <w:tab w:val="num" w:pos="780"/>
        </w:tabs>
        <w:ind w:left="780" w:hanging="780"/>
      </w:pPr>
      <w:rPr>
        <w:rFonts w:cs="Times New Roman" w:hint="default"/>
        <w:i w:val="0"/>
        <w:sz w:val="26"/>
      </w:rPr>
    </w:lvl>
    <w:lvl w:ilvl="4">
      <w:start w:val="1"/>
      <w:numFmt w:val="decimal"/>
      <w:lvlText w:val="%1.%2.%3.%4.%5."/>
      <w:lvlJc w:val="left"/>
      <w:pPr>
        <w:tabs>
          <w:tab w:val="num" w:pos="1080"/>
        </w:tabs>
        <w:ind w:left="1080" w:hanging="1080"/>
      </w:pPr>
      <w:rPr>
        <w:rFonts w:cs="Times New Roman" w:hint="default"/>
        <w:sz w:val="26"/>
      </w:rPr>
    </w:lvl>
    <w:lvl w:ilvl="5">
      <w:start w:val="1"/>
      <w:numFmt w:val="decimal"/>
      <w:lvlText w:val="%1.%2.%3.%4.%5.%6."/>
      <w:lvlJc w:val="left"/>
      <w:pPr>
        <w:tabs>
          <w:tab w:val="num" w:pos="1080"/>
        </w:tabs>
        <w:ind w:left="1080" w:hanging="1080"/>
      </w:pPr>
      <w:rPr>
        <w:rFonts w:cs="Times New Roman" w:hint="default"/>
        <w:sz w:val="26"/>
      </w:rPr>
    </w:lvl>
    <w:lvl w:ilvl="6">
      <w:start w:val="1"/>
      <w:numFmt w:val="decimal"/>
      <w:lvlText w:val="%1.%2.%3.%4.%5.%6.%7."/>
      <w:lvlJc w:val="left"/>
      <w:pPr>
        <w:tabs>
          <w:tab w:val="num" w:pos="1440"/>
        </w:tabs>
        <w:ind w:left="1440" w:hanging="1440"/>
      </w:pPr>
      <w:rPr>
        <w:rFonts w:cs="Times New Roman" w:hint="default"/>
        <w:sz w:val="26"/>
      </w:rPr>
    </w:lvl>
    <w:lvl w:ilvl="7">
      <w:start w:val="1"/>
      <w:numFmt w:val="decimal"/>
      <w:lvlText w:val="%1.%2.%3.%4.%5.%6.%7.%8."/>
      <w:lvlJc w:val="left"/>
      <w:pPr>
        <w:tabs>
          <w:tab w:val="num" w:pos="1440"/>
        </w:tabs>
        <w:ind w:left="1440" w:hanging="1440"/>
      </w:pPr>
      <w:rPr>
        <w:rFonts w:cs="Times New Roman" w:hint="default"/>
        <w:sz w:val="26"/>
      </w:rPr>
    </w:lvl>
    <w:lvl w:ilvl="8">
      <w:start w:val="1"/>
      <w:numFmt w:val="decimal"/>
      <w:lvlText w:val="%1.%2.%3.%4.%5.%6.%7.%8.%9."/>
      <w:lvlJc w:val="left"/>
      <w:pPr>
        <w:tabs>
          <w:tab w:val="num" w:pos="1800"/>
        </w:tabs>
        <w:ind w:left="1800" w:hanging="1800"/>
      </w:pPr>
      <w:rPr>
        <w:rFonts w:cs="Times New Roman" w:hint="default"/>
        <w:sz w:val="26"/>
      </w:rPr>
    </w:lvl>
  </w:abstractNum>
  <w:abstractNum w:abstractNumId="6" w15:restartNumberingAfterBreak="0">
    <w:nsid w:val="333B24A2"/>
    <w:multiLevelType w:val="hybridMultilevel"/>
    <w:tmpl w:val="28046424"/>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68841D6"/>
    <w:multiLevelType w:val="hybridMultilevel"/>
    <w:tmpl w:val="39AE1BC4"/>
    <w:lvl w:ilvl="0" w:tplc="378EBD4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3AA6387D"/>
    <w:multiLevelType w:val="hybridMultilevel"/>
    <w:tmpl w:val="C48A9BEC"/>
    <w:lvl w:ilvl="0" w:tplc="EFC62276">
      <w:start w:val="1"/>
      <w:numFmt w:val="bullet"/>
      <w:pStyle w:val="a"/>
      <w:lvlText w:val="–"/>
      <w:lvlJc w:val="left"/>
      <w:pPr>
        <w:tabs>
          <w:tab w:val="num" w:pos="1287"/>
        </w:tabs>
        <w:ind w:left="1287" w:hanging="360"/>
      </w:pPr>
      <w:rPr>
        <w:rFonts w:ascii="Times New Roman" w:hAnsi="Times New Roman" w:hint="default"/>
        <w:b w:val="0"/>
        <w:i w:val="0"/>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3DB918DD"/>
    <w:multiLevelType w:val="multilevel"/>
    <w:tmpl w:val="274CE802"/>
    <w:lvl w:ilvl="0">
      <w:start w:val="5"/>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9767C99"/>
    <w:multiLevelType w:val="hybridMultilevel"/>
    <w:tmpl w:val="A05A2106"/>
    <w:lvl w:ilvl="0" w:tplc="FFFFFFFF">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508E132F"/>
    <w:multiLevelType w:val="multilevel"/>
    <w:tmpl w:val="8C9238BA"/>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5A605FD5"/>
    <w:multiLevelType w:val="multilevel"/>
    <w:tmpl w:val="AF20D7A6"/>
    <w:lvl w:ilvl="0">
      <w:start w:val="1"/>
      <w:numFmt w:val="decimal"/>
      <w:lvlText w:val="%1."/>
      <w:lvlJc w:val="left"/>
      <w:pPr>
        <w:tabs>
          <w:tab w:val="num" w:pos="360"/>
        </w:tabs>
        <w:ind w:left="360" w:hanging="360"/>
      </w:pPr>
      <w:rPr>
        <w:rFonts w:cs="Times New Roman" w:hint="default"/>
        <w:i w:val="0"/>
      </w:rPr>
    </w:lvl>
    <w:lvl w:ilvl="1">
      <w:start w:val="1"/>
      <w:numFmt w:val="decimal"/>
      <w:suff w:val="space"/>
      <w:lvlText w:val="%1.%2."/>
      <w:lvlJc w:val="left"/>
      <w:pPr>
        <w:ind w:left="1283" w:hanging="432"/>
      </w:pPr>
      <w:rPr>
        <w:rFonts w:cs="Times New Roman" w:hint="default"/>
        <w:b/>
        <w:i w:val="0"/>
        <w:sz w:val="26"/>
        <w:szCs w:val="26"/>
      </w:rPr>
    </w:lvl>
    <w:lvl w:ilvl="2">
      <w:start w:val="1"/>
      <w:numFmt w:val="decimal"/>
      <w:lvlText w:val="%1.%2.%3."/>
      <w:lvlJc w:val="left"/>
      <w:pPr>
        <w:tabs>
          <w:tab w:val="num" w:pos="1680"/>
        </w:tabs>
        <w:ind w:left="146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3" w15:restartNumberingAfterBreak="0">
    <w:nsid w:val="5E105A00"/>
    <w:multiLevelType w:val="multilevel"/>
    <w:tmpl w:val="8C9238BA"/>
    <w:lvl w:ilvl="0">
      <w:start w:val="1"/>
      <w:numFmt w:val="decimal"/>
      <w:lvlText w:val="%1."/>
      <w:lvlJc w:val="left"/>
      <w:pPr>
        <w:ind w:left="927" w:hanging="360"/>
      </w:pPr>
      <w:rPr>
        <w:rFonts w:hint="default"/>
      </w:rPr>
    </w:lvl>
    <w:lvl w:ilvl="1">
      <w:start w:val="1"/>
      <w:numFmt w:val="decimal"/>
      <w:isLgl/>
      <w:lvlText w:val="%1.%2."/>
      <w:lvlJc w:val="left"/>
      <w:pPr>
        <w:ind w:left="3338"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4" w15:restartNumberingAfterBreak="0">
    <w:nsid w:val="5FE7761C"/>
    <w:multiLevelType w:val="hybridMultilevel"/>
    <w:tmpl w:val="AEBE2184"/>
    <w:lvl w:ilvl="0" w:tplc="4E5692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611C4ACD"/>
    <w:multiLevelType w:val="multilevel"/>
    <w:tmpl w:val="8C9238BA"/>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6" w15:restartNumberingAfterBreak="0">
    <w:nsid w:val="6D663979"/>
    <w:multiLevelType w:val="hybridMultilevel"/>
    <w:tmpl w:val="3702BE40"/>
    <w:lvl w:ilvl="0" w:tplc="FFFFFFFF">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71855853"/>
    <w:multiLevelType w:val="hybridMultilevel"/>
    <w:tmpl w:val="7FB0E578"/>
    <w:lvl w:ilvl="0" w:tplc="B722193C">
      <w:start w:val="1"/>
      <w:numFmt w:val="bullet"/>
      <w:lvlText w:val="­"/>
      <w:lvlJc w:val="left"/>
      <w:pPr>
        <w:tabs>
          <w:tab w:val="num" w:pos="2148"/>
        </w:tabs>
        <w:ind w:left="2148" w:hanging="360"/>
      </w:pPr>
      <w:rPr>
        <w:rFonts w:ascii="Courier New" w:hAnsi="Courier New" w:hint="default"/>
      </w:rPr>
    </w:lvl>
    <w:lvl w:ilvl="1" w:tplc="04190019">
      <w:start w:val="1"/>
      <w:numFmt w:val="bullet"/>
      <w:lvlText w:val="o"/>
      <w:lvlJc w:val="left"/>
      <w:pPr>
        <w:tabs>
          <w:tab w:val="num" w:pos="2160"/>
        </w:tabs>
        <w:ind w:left="2160" w:hanging="360"/>
      </w:pPr>
      <w:rPr>
        <w:rFonts w:ascii="Courier New" w:hAnsi="Courier New" w:hint="default"/>
      </w:rPr>
    </w:lvl>
    <w:lvl w:ilvl="2" w:tplc="0419001B">
      <w:start w:val="1"/>
      <w:numFmt w:val="bullet"/>
      <w:lvlText w:val=""/>
      <w:lvlJc w:val="left"/>
      <w:pPr>
        <w:tabs>
          <w:tab w:val="num" w:pos="2880"/>
        </w:tabs>
        <w:ind w:left="2880" w:hanging="360"/>
      </w:pPr>
      <w:rPr>
        <w:rFonts w:ascii="Wingdings" w:hAnsi="Wingdings" w:hint="default"/>
      </w:rPr>
    </w:lvl>
    <w:lvl w:ilvl="3" w:tplc="0419000F">
      <w:start w:val="1"/>
      <w:numFmt w:val="bullet"/>
      <w:lvlText w:val=""/>
      <w:lvlJc w:val="left"/>
      <w:pPr>
        <w:tabs>
          <w:tab w:val="num" w:pos="3600"/>
        </w:tabs>
        <w:ind w:left="3600" w:hanging="360"/>
      </w:pPr>
      <w:rPr>
        <w:rFonts w:ascii="Symbol" w:hAnsi="Symbol" w:hint="default"/>
      </w:rPr>
    </w:lvl>
    <w:lvl w:ilvl="4" w:tplc="04190019">
      <w:start w:val="1"/>
      <w:numFmt w:val="bullet"/>
      <w:lvlText w:val="o"/>
      <w:lvlJc w:val="left"/>
      <w:pPr>
        <w:tabs>
          <w:tab w:val="num" w:pos="4320"/>
        </w:tabs>
        <w:ind w:left="4320" w:hanging="360"/>
      </w:pPr>
      <w:rPr>
        <w:rFonts w:ascii="Courier New" w:hAnsi="Courier New" w:hint="default"/>
      </w:rPr>
    </w:lvl>
    <w:lvl w:ilvl="5" w:tplc="0419001B">
      <w:start w:val="1"/>
      <w:numFmt w:val="bullet"/>
      <w:lvlText w:val=""/>
      <w:lvlJc w:val="left"/>
      <w:pPr>
        <w:tabs>
          <w:tab w:val="num" w:pos="5040"/>
        </w:tabs>
        <w:ind w:left="5040" w:hanging="360"/>
      </w:pPr>
      <w:rPr>
        <w:rFonts w:ascii="Wingdings" w:hAnsi="Wingdings" w:hint="default"/>
      </w:rPr>
    </w:lvl>
    <w:lvl w:ilvl="6" w:tplc="0419000F">
      <w:start w:val="1"/>
      <w:numFmt w:val="bullet"/>
      <w:lvlText w:val=""/>
      <w:lvlJc w:val="left"/>
      <w:pPr>
        <w:tabs>
          <w:tab w:val="num" w:pos="5760"/>
        </w:tabs>
        <w:ind w:left="5760" w:hanging="360"/>
      </w:pPr>
      <w:rPr>
        <w:rFonts w:ascii="Symbol" w:hAnsi="Symbol" w:hint="default"/>
      </w:rPr>
    </w:lvl>
    <w:lvl w:ilvl="7" w:tplc="04190019">
      <w:start w:val="1"/>
      <w:numFmt w:val="bullet"/>
      <w:lvlText w:val="o"/>
      <w:lvlJc w:val="left"/>
      <w:pPr>
        <w:tabs>
          <w:tab w:val="num" w:pos="6480"/>
        </w:tabs>
        <w:ind w:left="6480" w:hanging="360"/>
      </w:pPr>
      <w:rPr>
        <w:rFonts w:ascii="Courier New" w:hAnsi="Courier New" w:hint="default"/>
      </w:rPr>
    </w:lvl>
    <w:lvl w:ilvl="8" w:tplc="0419001B">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72BF64D1"/>
    <w:multiLevelType w:val="multilevel"/>
    <w:tmpl w:val="8C9238BA"/>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72E04647"/>
    <w:multiLevelType w:val="hybridMultilevel"/>
    <w:tmpl w:val="B7B29B92"/>
    <w:lvl w:ilvl="0" w:tplc="FFFFFFFF">
      <w:start w:val="1"/>
      <w:numFmt w:val="bullet"/>
      <w:lvlText w:val="­"/>
      <w:lvlJc w:val="left"/>
      <w:pPr>
        <w:tabs>
          <w:tab w:val="num" w:pos="1260"/>
        </w:tabs>
        <w:ind w:left="1260" w:hanging="360"/>
      </w:pPr>
      <w:rPr>
        <w:rFonts w:ascii="Courier New" w:hAnsi="Courier New"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num w:numId="1">
    <w:abstractNumId w:val="13"/>
  </w:num>
  <w:num w:numId="2">
    <w:abstractNumId w:val="3"/>
  </w:num>
  <w:num w:numId="3">
    <w:abstractNumId w:val="7"/>
  </w:num>
  <w:num w:numId="4">
    <w:abstractNumId w:val="12"/>
  </w:num>
  <w:num w:numId="5">
    <w:abstractNumId w:val="19"/>
  </w:num>
  <w:num w:numId="6">
    <w:abstractNumId w:val="4"/>
  </w:num>
  <w:num w:numId="7">
    <w:abstractNumId w:val="5"/>
  </w:num>
  <w:num w:numId="8">
    <w:abstractNumId w:val="17"/>
  </w:num>
  <w:num w:numId="9">
    <w:abstractNumId w:val="9"/>
  </w:num>
  <w:num w:numId="10">
    <w:abstractNumId w:val="10"/>
  </w:num>
  <w:num w:numId="11">
    <w:abstractNumId w:val="16"/>
  </w:num>
  <w:num w:numId="12">
    <w:abstractNumId w:val="8"/>
  </w:num>
  <w:num w:numId="13">
    <w:abstractNumId w:val="18"/>
  </w:num>
  <w:num w:numId="14">
    <w:abstractNumId w:val="15"/>
  </w:num>
  <w:num w:numId="15">
    <w:abstractNumId w:val="11"/>
  </w:num>
  <w:num w:numId="16">
    <w:abstractNumId w:val="1"/>
  </w:num>
  <w:num w:numId="17">
    <w:abstractNumId w:val="14"/>
  </w:num>
  <w:num w:numId="18">
    <w:abstractNumId w:val="0"/>
  </w:num>
  <w:num w:numId="19">
    <w:abstractNumId w:val="2"/>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trackRevisions/>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25C"/>
    <w:rsid w:val="0001586E"/>
    <w:rsid w:val="00030A74"/>
    <w:rsid w:val="00036E2F"/>
    <w:rsid w:val="00042BA2"/>
    <w:rsid w:val="000444D2"/>
    <w:rsid w:val="00047BFB"/>
    <w:rsid w:val="00055CDC"/>
    <w:rsid w:val="000569F8"/>
    <w:rsid w:val="00061FF9"/>
    <w:rsid w:val="000740DC"/>
    <w:rsid w:val="000810B1"/>
    <w:rsid w:val="000B4A11"/>
    <w:rsid w:val="000C7830"/>
    <w:rsid w:val="000D79F9"/>
    <w:rsid w:val="000E176A"/>
    <w:rsid w:val="000E7A48"/>
    <w:rsid w:val="0012248E"/>
    <w:rsid w:val="00127F54"/>
    <w:rsid w:val="0013497B"/>
    <w:rsid w:val="00134B88"/>
    <w:rsid w:val="00142D17"/>
    <w:rsid w:val="00154790"/>
    <w:rsid w:val="0016493F"/>
    <w:rsid w:val="00165234"/>
    <w:rsid w:val="00165366"/>
    <w:rsid w:val="00166DF3"/>
    <w:rsid w:val="00167C86"/>
    <w:rsid w:val="0017574C"/>
    <w:rsid w:val="001A656D"/>
    <w:rsid w:val="001B740C"/>
    <w:rsid w:val="001C0F67"/>
    <w:rsid w:val="001C1561"/>
    <w:rsid w:val="001C1EE8"/>
    <w:rsid w:val="001C6ACF"/>
    <w:rsid w:val="001C6D4A"/>
    <w:rsid w:val="001D7995"/>
    <w:rsid w:val="001E167D"/>
    <w:rsid w:val="001E2A25"/>
    <w:rsid w:val="001E485C"/>
    <w:rsid w:val="001E695B"/>
    <w:rsid w:val="001F1431"/>
    <w:rsid w:val="00200012"/>
    <w:rsid w:val="0020498B"/>
    <w:rsid w:val="00205B4D"/>
    <w:rsid w:val="00231A16"/>
    <w:rsid w:val="0023641D"/>
    <w:rsid w:val="0024255B"/>
    <w:rsid w:val="00252A2F"/>
    <w:rsid w:val="00261994"/>
    <w:rsid w:val="002946A0"/>
    <w:rsid w:val="002A632E"/>
    <w:rsid w:val="002C067B"/>
    <w:rsid w:val="002C325C"/>
    <w:rsid w:val="002C32A6"/>
    <w:rsid w:val="002C5938"/>
    <w:rsid w:val="002D1077"/>
    <w:rsid w:val="002D7D68"/>
    <w:rsid w:val="002F0E0C"/>
    <w:rsid w:val="002F6A4A"/>
    <w:rsid w:val="002F7CAD"/>
    <w:rsid w:val="00315728"/>
    <w:rsid w:val="00344FA0"/>
    <w:rsid w:val="00347C2D"/>
    <w:rsid w:val="00347EB0"/>
    <w:rsid w:val="003525FD"/>
    <w:rsid w:val="003619E4"/>
    <w:rsid w:val="0036327B"/>
    <w:rsid w:val="00381810"/>
    <w:rsid w:val="00386348"/>
    <w:rsid w:val="003B0F6E"/>
    <w:rsid w:val="003C0C33"/>
    <w:rsid w:val="003C12C5"/>
    <w:rsid w:val="003C3575"/>
    <w:rsid w:val="003E0B47"/>
    <w:rsid w:val="003E6D17"/>
    <w:rsid w:val="003F7270"/>
    <w:rsid w:val="003F7540"/>
    <w:rsid w:val="00401301"/>
    <w:rsid w:val="004162B7"/>
    <w:rsid w:val="004255F5"/>
    <w:rsid w:val="00431935"/>
    <w:rsid w:val="0043488F"/>
    <w:rsid w:val="00443E0F"/>
    <w:rsid w:val="00466878"/>
    <w:rsid w:val="00483D04"/>
    <w:rsid w:val="00484EFA"/>
    <w:rsid w:val="00490D9D"/>
    <w:rsid w:val="004912D5"/>
    <w:rsid w:val="004922B4"/>
    <w:rsid w:val="004938E0"/>
    <w:rsid w:val="0049589C"/>
    <w:rsid w:val="00497F4C"/>
    <w:rsid w:val="004A093B"/>
    <w:rsid w:val="004A34B5"/>
    <w:rsid w:val="004A5E25"/>
    <w:rsid w:val="004C6BDE"/>
    <w:rsid w:val="004D4499"/>
    <w:rsid w:val="004E172F"/>
    <w:rsid w:val="004E28D2"/>
    <w:rsid w:val="004F3551"/>
    <w:rsid w:val="0050158F"/>
    <w:rsid w:val="00501A8E"/>
    <w:rsid w:val="005023F9"/>
    <w:rsid w:val="0050512C"/>
    <w:rsid w:val="00515832"/>
    <w:rsid w:val="00522B1F"/>
    <w:rsid w:val="005333E6"/>
    <w:rsid w:val="00536F73"/>
    <w:rsid w:val="005434AD"/>
    <w:rsid w:val="0055323F"/>
    <w:rsid w:val="00553347"/>
    <w:rsid w:val="00554264"/>
    <w:rsid w:val="00574D10"/>
    <w:rsid w:val="00584C68"/>
    <w:rsid w:val="00594CFB"/>
    <w:rsid w:val="00595F70"/>
    <w:rsid w:val="005A31C0"/>
    <w:rsid w:val="005A684A"/>
    <w:rsid w:val="005C0351"/>
    <w:rsid w:val="005D1773"/>
    <w:rsid w:val="005F2EC3"/>
    <w:rsid w:val="005F62EA"/>
    <w:rsid w:val="005F7B0C"/>
    <w:rsid w:val="0060267C"/>
    <w:rsid w:val="00610AFE"/>
    <w:rsid w:val="00621AE4"/>
    <w:rsid w:val="00631F93"/>
    <w:rsid w:val="006342D6"/>
    <w:rsid w:val="0064233A"/>
    <w:rsid w:val="00656891"/>
    <w:rsid w:val="00666016"/>
    <w:rsid w:val="00673807"/>
    <w:rsid w:val="00675B82"/>
    <w:rsid w:val="006974DF"/>
    <w:rsid w:val="006C35BA"/>
    <w:rsid w:val="006E12FB"/>
    <w:rsid w:val="006F03B6"/>
    <w:rsid w:val="006F0FFA"/>
    <w:rsid w:val="006F1960"/>
    <w:rsid w:val="006F5921"/>
    <w:rsid w:val="00704FAB"/>
    <w:rsid w:val="007105AC"/>
    <w:rsid w:val="007135D1"/>
    <w:rsid w:val="0073075E"/>
    <w:rsid w:val="0074785C"/>
    <w:rsid w:val="00753D3D"/>
    <w:rsid w:val="00763462"/>
    <w:rsid w:val="00783088"/>
    <w:rsid w:val="0079435B"/>
    <w:rsid w:val="007B671F"/>
    <w:rsid w:val="007C5DC8"/>
    <w:rsid w:val="007D14AE"/>
    <w:rsid w:val="007D26EC"/>
    <w:rsid w:val="007E081E"/>
    <w:rsid w:val="007E5EEA"/>
    <w:rsid w:val="00804E7D"/>
    <w:rsid w:val="0082330A"/>
    <w:rsid w:val="008343E5"/>
    <w:rsid w:val="00841FE3"/>
    <w:rsid w:val="0084677A"/>
    <w:rsid w:val="00847722"/>
    <w:rsid w:val="00852D2A"/>
    <w:rsid w:val="008537D5"/>
    <w:rsid w:val="00862EF4"/>
    <w:rsid w:val="008633DC"/>
    <w:rsid w:val="008641C5"/>
    <w:rsid w:val="008759BF"/>
    <w:rsid w:val="00877521"/>
    <w:rsid w:val="00886916"/>
    <w:rsid w:val="00892AA0"/>
    <w:rsid w:val="008A2488"/>
    <w:rsid w:val="008A2E3C"/>
    <w:rsid w:val="008B27A0"/>
    <w:rsid w:val="008B3E43"/>
    <w:rsid w:val="008B735A"/>
    <w:rsid w:val="008C39AA"/>
    <w:rsid w:val="008D35B2"/>
    <w:rsid w:val="008D449A"/>
    <w:rsid w:val="008D6B8E"/>
    <w:rsid w:val="008E48FF"/>
    <w:rsid w:val="008E637C"/>
    <w:rsid w:val="00906708"/>
    <w:rsid w:val="00913DDE"/>
    <w:rsid w:val="009215A3"/>
    <w:rsid w:val="00926A9D"/>
    <w:rsid w:val="00935303"/>
    <w:rsid w:val="00942B9D"/>
    <w:rsid w:val="00944308"/>
    <w:rsid w:val="00945CBF"/>
    <w:rsid w:val="00950C53"/>
    <w:rsid w:val="0095448E"/>
    <w:rsid w:val="00956F8C"/>
    <w:rsid w:val="00961AF5"/>
    <w:rsid w:val="00964599"/>
    <w:rsid w:val="00966CAA"/>
    <w:rsid w:val="00973C97"/>
    <w:rsid w:val="00985DF4"/>
    <w:rsid w:val="00986284"/>
    <w:rsid w:val="00987E34"/>
    <w:rsid w:val="009A7DBB"/>
    <w:rsid w:val="009D53E5"/>
    <w:rsid w:val="009D5B81"/>
    <w:rsid w:val="009E3AF4"/>
    <w:rsid w:val="009E4781"/>
    <w:rsid w:val="009E56DE"/>
    <w:rsid w:val="009F6E1F"/>
    <w:rsid w:val="00A00E9A"/>
    <w:rsid w:val="00A0221D"/>
    <w:rsid w:val="00A06CC9"/>
    <w:rsid w:val="00A10717"/>
    <w:rsid w:val="00A12E70"/>
    <w:rsid w:val="00A14ED9"/>
    <w:rsid w:val="00A15684"/>
    <w:rsid w:val="00A23AE1"/>
    <w:rsid w:val="00A24B17"/>
    <w:rsid w:val="00A44AD3"/>
    <w:rsid w:val="00A468FB"/>
    <w:rsid w:val="00A51F5C"/>
    <w:rsid w:val="00A647A1"/>
    <w:rsid w:val="00A70BCC"/>
    <w:rsid w:val="00A7665B"/>
    <w:rsid w:val="00A80D2D"/>
    <w:rsid w:val="00A80F1F"/>
    <w:rsid w:val="00A90502"/>
    <w:rsid w:val="00AA7851"/>
    <w:rsid w:val="00AB5EE4"/>
    <w:rsid w:val="00AB6913"/>
    <w:rsid w:val="00AF101E"/>
    <w:rsid w:val="00AF1644"/>
    <w:rsid w:val="00AF2D7E"/>
    <w:rsid w:val="00B00FE2"/>
    <w:rsid w:val="00B11E7D"/>
    <w:rsid w:val="00B127D6"/>
    <w:rsid w:val="00B16DBF"/>
    <w:rsid w:val="00B25E94"/>
    <w:rsid w:val="00B5007C"/>
    <w:rsid w:val="00B51E38"/>
    <w:rsid w:val="00B53390"/>
    <w:rsid w:val="00B5438A"/>
    <w:rsid w:val="00B717DD"/>
    <w:rsid w:val="00B80A2D"/>
    <w:rsid w:val="00BB7E85"/>
    <w:rsid w:val="00BE1056"/>
    <w:rsid w:val="00BE5EE2"/>
    <w:rsid w:val="00BF281D"/>
    <w:rsid w:val="00C02DB2"/>
    <w:rsid w:val="00C1107C"/>
    <w:rsid w:val="00C272EB"/>
    <w:rsid w:val="00C60775"/>
    <w:rsid w:val="00C84A21"/>
    <w:rsid w:val="00C86D1F"/>
    <w:rsid w:val="00C97A2A"/>
    <w:rsid w:val="00CA70F8"/>
    <w:rsid w:val="00CA7F18"/>
    <w:rsid w:val="00CB1856"/>
    <w:rsid w:val="00CB3AAE"/>
    <w:rsid w:val="00CB77D7"/>
    <w:rsid w:val="00CC60EC"/>
    <w:rsid w:val="00CE08CC"/>
    <w:rsid w:val="00CE2D2D"/>
    <w:rsid w:val="00CF77D4"/>
    <w:rsid w:val="00CF7CBD"/>
    <w:rsid w:val="00D06E6C"/>
    <w:rsid w:val="00D23497"/>
    <w:rsid w:val="00D25CCF"/>
    <w:rsid w:val="00D26164"/>
    <w:rsid w:val="00D3307B"/>
    <w:rsid w:val="00D34F95"/>
    <w:rsid w:val="00D43C68"/>
    <w:rsid w:val="00D451E5"/>
    <w:rsid w:val="00D50E4D"/>
    <w:rsid w:val="00D510AC"/>
    <w:rsid w:val="00D64FB3"/>
    <w:rsid w:val="00D8017E"/>
    <w:rsid w:val="00D83892"/>
    <w:rsid w:val="00D857F1"/>
    <w:rsid w:val="00D92499"/>
    <w:rsid w:val="00DA1A5F"/>
    <w:rsid w:val="00DA3545"/>
    <w:rsid w:val="00DB359B"/>
    <w:rsid w:val="00DC3E2E"/>
    <w:rsid w:val="00DF052D"/>
    <w:rsid w:val="00DF226F"/>
    <w:rsid w:val="00DF45C9"/>
    <w:rsid w:val="00DF6129"/>
    <w:rsid w:val="00E02AD0"/>
    <w:rsid w:val="00E14999"/>
    <w:rsid w:val="00E15044"/>
    <w:rsid w:val="00E17BF0"/>
    <w:rsid w:val="00E20DC2"/>
    <w:rsid w:val="00E24543"/>
    <w:rsid w:val="00E4302C"/>
    <w:rsid w:val="00E43D54"/>
    <w:rsid w:val="00E50256"/>
    <w:rsid w:val="00E55D45"/>
    <w:rsid w:val="00E6036E"/>
    <w:rsid w:val="00E725EF"/>
    <w:rsid w:val="00E81342"/>
    <w:rsid w:val="00E90B86"/>
    <w:rsid w:val="00EB2EC8"/>
    <w:rsid w:val="00EB6D36"/>
    <w:rsid w:val="00EC3BC1"/>
    <w:rsid w:val="00EC50C3"/>
    <w:rsid w:val="00EC7538"/>
    <w:rsid w:val="00ED0D83"/>
    <w:rsid w:val="00ED43D7"/>
    <w:rsid w:val="00EF2B9C"/>
    <w:rsid w:val="00EF3F3D"/>
    <w:rsid w:val="00EF7134"/>
    <w:rsid w:val="00F00526"/>
    <w:rsid w:val="00F24B7F"/>
    <w:rsid w:val="00F30019"/>
    <w:rsid w:val="00F3713A"/>
    <w:rsid w:val="00F41352"/>
    <w:rsid w:val="00F4291D"/>
    <w:rsid w:val="00F529C7"/>
    <w:rsid w:val="00F53609"/>
    <w:rsid w:val="00F9499B"/>
    <w:rsid w:val="00F966AD"/>
    <w:rsid w:val="00FA67AE"/>
    <w:rsid w:val="00FB0389"/>
    <w:rsid w:val="00FB07ED"/>
    <w:rsid w:val="00FD137B"/>
    <w:rsid w:val="00FE0EEA"/>
    <w:rsid w:val="00FF0402"/>
    <w:rsid w:val="00FF2A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8E301"/>
  <w15:chartTrackingRefBased/>
  <w15:docId w15:val="{CB17FD81-E0BD-4381-B7A2-ADD665B77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sid w:val="002C325C"/>
    <w:pPr>
      <w:widowControl w:val="0"/>
      <w:autoSpaceDE w:val="0"/>
      <w:autoSpaceDN w:val="0"/>
      <w:adjustRightInd w:val="0"/>
      <w:spacing w:after="120" w:line="360" w:lineRule="atLeast"/>
      <w:jc w:val="both"/>
      <w:textAlignment w:val="baseline"/>
    </w:pPr>
    <w:rPr>
      <w:rFonts w:ascii="Times New Roman" w:eastAsia="Times New Roman" w:hAnsi="Times New Roman" w:cs="Times New Roman"/>
      <w:sz w:val="20"/>
      <w:szCs w:val="20"/>
      <w:lang w:eastAsia="ru-RU"/>
    </w:rPr>
  </w:style>
  <w:style w:type="character" w:customStyle="1" w:styleId="a5">
    <w:name w:val="Основной текст Знак"/>
    <w:basedOn w:val="a1"/>
    <w:link w:val="a4"/>
    <w:rsid w:val="002C325C"/>
    <w:rPr>
      <w:rFonts w:ascii="Times New Roman" w:eastAsia="Times New Roman" w:hAnsi="Times New Roman" w:cs="Times New Roman"/>
      <w:sz w:val="20"/>
      <w:szCs w:val="20"/>
      <w:lang w:eastAsia="ru-RU"/>
    </w:rPr>
  </w:style>
  <w:style w:type="paragraph" w:styleId="a6">
    <w:name w:val="Balloon Text"/>
    <w:basedOn w:val="a0"/>
    <w:link w:val="a7"/>
    <w:uiPriority w:val="99"/>
    <w:semiHidden/>
    <w:unhideWhenUsed/>
    <w:rsid w:val="002946A0"/>
    <w:pPr>
      <w:spacing w:after="0" w:line="240" w:lineRule="auto"/>
    </w:pPr>
    <w:rPr>
      <w:rFonts w:ascii="Segoe UI" w:hAnsi="Segoe UI" w:cs="Segoe UI"/>
      <w:sz w:val="18"/>
      <w:szCs w:val="18"/>
    </w:rPr>
  </w:style>
  <w:style w:type="character" w:customStyle="1" w:styleId="a7">
    <w:name w:val="Текст выноски Знак"/>
    <w:basedOn w:val="a1"/>
    <w:link w:val="a6"/>
    <w:uiPriority w:val="99"/>
    <w:semiHidden/>
    <w:rsid w:val="002946A0"/>
    <w:rPr>
      <w:rFonts w:ascii="Segoe UI" w:hAnsi="Segoe UI" w:cs="Segoe UI"/>
      <w:sz w:val="18"/>
      <w:szCs w:val="18"/>
    </w:rPr>
  </w:style>
  <w:style w:type="table" w:styleId="a8">
    <w:name w:val="Table Grid"/>
    <w:basedOn w:val="a2"/>
    <w:rsid w:val="004348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1"/>
    <w:uiPriority w:val="99"/>
    <w:semiHidden/>
    <w:unhideWhenUsed/>
    <w:rsid w:val="00EB6D36"/>
    <w:rPr>
      <w:sz w:val="16"/>
      <w:szCs w:val="16"/>
    </w:rPr>
  </w:style>
  <w:style w:type="paragraph" w:styleId="aa">
    <w:name w:val="annotation text"/>
    <w:basedOn w:val="a0"/>
    <w:link w:val="ab"/>
    <w:uiPriority w:val="99"/>
    <w:unhideWhenUsed/>
    <w:rsid w:val="00EB6D36"/>
    <w:pPr>
      <w:spacing w:line="240" w:lineRule="auto"/>
    </w:pPr>
    <w:rPr>
      <w:sz w:val="20"/>
      <w:szCs w:val="20"/>
    </w:rPr>
  </w:style>
  <w:style w:type="character" w:customStyle="1" w:styleId="ab">
    <w:name w:val="Текст примечания Знак"/>
    <w:basedOn w:val="a1"/>
    <w:link w:val="aa"/>
    <w:uiPriority w:val="99"/>
    <w:rsid w:val="00EB6D36"/>
    <w:rPr>
      <w:sz w:val="20"/>
      <w:szCs w:val="20"/>
    </w:rPr>
  </w:style>
  <w:style w:type="paragraph" w:styleId="ac">
    <w:name w:val="annotation subject"/>
    <w:basedOn w:val="aa"/>
    <w:next w:val="aa"/>
    <w:link w:val="ad"/>
    <w:uiPriority w:val="99"/>
    <w:semiHidden/>
    <w:unhideWhenUsed/>
    <w:rsid w:val="00EB6D36"/>
    <w:rPr>
      <w:b/>
      <w:bCs/>
    </w:rPr>
  </w:style>
  <w:style w:type="character" w:customStyle="1" w:styleId="ad">
    <w:name w:val="Тема примечания Знак"/>
    <w:basedOn w:val="ab"/>
    <w:link w:val="ac"/>
    <w:uiPriority w:val="99"/>
    <w:semiHidden/>
    <w:rsid w:val="00EB6D36"/>
    <w:rPr>
      <w:b/>
      <w:bCs/>
      <w:sz w:val="20"/>
      <w:szCs w:val="20"/>
    </w:rPr>
  </w:style>
  <w:style w:type="paragraph" w:styleId="ae">
    <w:name w:val="Revision"/>
    <w:hidden/>
    <w:uiPriority w:val="99"/>
    <w:semiHidden/>
    <w:rsid w:val="00EB6D36"/>
    <w:pPr>
      <w:spacing w:after="0" w:line="240" w:lineRule="auto"/>
    </w:pPr>
  </w:style>
  <w:style w:type="paragraph" w:styleId="af">
    <w:name w:val="header"/>
    <w:basedOn w:val="a0"/>
    <w:link w:val="af0"/>
    <w:uiPriority w:val="99"/>
    <w:unhideWhenUsed/>
    <w:rsid w:val="00CB77D7"/>
    <w:pPr>
      <w:tabs>
        <w:tab w:val="center" w:pos="4677"/>
        <w:tab w:val="right" w:pos="9355"/>
      </w:tabs>
      <w:spacing w:after="0" w:line="240" w:lineRule="auto"/>
    </w:pPr>
  </w:style>
  <w:style w:type="character" w:customStyle="1" w:styleId="af0">
    <w:name w:val="Верхний колонтитул Знак"/>
    <w:basedOn w:val="a1"/>
    <w:link w:val="af"/>
    <w:uiPriority w:val="99"/>
    <w:rsid w:val="00CB77D7"/>
  </w:style>
  <w:style w:type="paragraph" w:styleId="af1">
    <w:name w:val="footer"/>
    <w:basedOn w:val="a0"/>
    <w:link w:val="af2"/>
    <w:uiPriority w:val="99"/>
    <w:unhideWhenUsed/>
    <w:rsid w:val="00CB77D7"/>
    <w:pPr>
      <w:tabs>
        <w:tab w:val="center" w:pos="4677"/>
        <w:tab w:val="right" w:pos="9355"/>
      </w:tabs>
      <w:spacing w:after="0" w:line="240" w:lineRule="auto"/>
    </w:pPr>
  </w:style>
  <w:style w:type="character" w:customStyle="1" w:styleId="af2">
    <w:name w:val="Нижний колонтитул Знак"/>
    <w:basedOn w:val="a1"/>
    <w:link w:val="af1"/>
    <w:uiPriority w:val="99"/>
    <w:rsid w:val="00CB77D7"/>
  </w:style>
  <w:style w:type="paragraph" w:styleId="af3">
    <w:name w:val="List Paragraph"/>
    <w:basedOn w:val="a0"/>
    <w:uiPriority w:val="34"/>
    <w:qFormat/>
    <w:rsid w:val="004E28D2"/>
    <w:pPr>
      <w:ind w:left="720"/>
      <w:contextualSpacing/>
    </w:pPr>
  </w:style>
  <w:style w:type="paragraph" w:styleId="3">
    <w:name w:val="Body Text Indent 3"/>
    <w:basedOn w:val="a0"/>
    <w:link w:val="30"/>
    <w:uiPriority w:val="99"/>
    <w:semiHidden/>
    <w:unhideWhenUsed/>
    <w:rsid w:val="001A656D"/>
    <w:pPr>
      <w:spacing w:after="120" w:line="240" w:lineRule="auto"/>
      <w:ind w:left="283"/>
    </w:pPr>
    <w:rPr>
      <w:rFonts w:ascii="Times New Roman" w:eastAsia="MS Mincho" w:hAnsi="Times New Roman" w:cs="Times New Roman"/>
      <w:sz w:val="16"/>
      <w:szCs w:val="16"/>
      <w:lang w:eastAsia="ru-RU"/>
    </w:rPr>
  </w:style>
  <w:style w:type="character" w:customStyle="1" w:styleId="30">
    <w:name w:val="Основной текст с отступом 3 Знак"/>
    <w:basedOn w:val="a1"/>
    <w:link w:val="3"/>
    <w:uiPriority w:val="99"/>
    <w:semiHidden/>
    <w:rsid w:val="001A656D"/>
    <w:rPr>
      <w:rFonts w:ascii="Times New Roman" w:eastAsia="MS Mincho" w:hAnsi="Times New Roman" w:cs="Times New Roman"/>
      <w:sz w:val="16"/>
      <w:szCs w:val="16"/>
      <w:lang w:eastAsia="ru-RU"/>
    </w:rPr>
  </w:style>
  <w:style w:type="paragraph" w:customStyle="1" w:styleId="a">
    <w:name w:val="Тире"/>
    <w:basedOn w:val="a0"/>
    <w:uiPriority w:val="99"/>
    <w:rsid w:val="00A14ED9"/>
    <w:pPr>
      <w:widowControl w:val="0"/>
      <w:numPr>
        <w:numId w:val="12"/>
      </w:numPr>
      <w:spacing w:after="120" w:line="240" w:lineRule="auto"/>
    </w:pPr>
    <w:rPr>
      <w:rFonts w:ascii="Times New Roman" w:eastAsia="MS Mincho" w:hAnsi="Times New Roman" w:cs="Times New Roman"/>
      <w:sz w:val="24"/>
      <w:szCs w:val="24"/>
      <w:lang w:eastAsia="ja-JP"/>
    </w:rPr>
  </w:style>
  <w:style w:type="paragraph" w:styleId="af4">
    <w:name w:val="No Spacing"/>
    <w:uiPriority w:val="1"/>
    <w:qFormat/>
    <w:rsid w:val="00AF1644"/>
    <w:pPr>
      <w:spacing w:after="0" w:line="240" w:lineRule="auto"/>
    </w:pPr>
    <w:rPr>
      <w:rFonts w:ascii="Times New Roman" w:eastAsia="Calibri" w:hAnsi="Times New Roman" w:cs="Times New Roman"/>
      <w:sz w:val="24"/>
    </w:rPr>
  </w:style>
  <w:style w:type="paragraph" w:customStyle="1" w:styleId="1">
    <w:name w:val="Без интервала1"/>
    <w:basedOn w:val="a0"/>
    <w:rsid w:val="00AF1644"/>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330391">
      <w:bodyDiv w:val="1"/>
      <w:marLeft w:val="0"/>
      <w:marRight w:val="0"/>
      <w:marTop w:val="0"/>
      <w:marBottom w:val="0"/>
      <w:divBdr>
        <w:top w:val="none" w:sz="0" w:space="0" w:color="auto"/>
        <w:left w:val="none" w:sz="0" w:space="0" w:color="auto"/>
        <w:bottom w:val="none" w:sz="0" w:space="0" w:color="auto"/>
        <w:right w:val="none" w:sz="0" w:space="0" w:color="auto"/>
      </w:divBdr>
    </w:div>
    <w:div w:id="1753550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document/redirect/72240636/100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BCA7E-D68A-40E9-9E90-7E3BED450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11</Pages>
  <Words>5095</Words>
  <Characters>29048</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ООО УСЦ "Евросибэнерго"</Company>
  <LinksUpToDate>false</LinksUpToDate>
  <CharactersWithSpaces>34075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Смолькин Александр Викторович</dc:creator>
  <cp:keywords/>
  <dc:description/>
  <cp:lastModifiedBy>Pavlovskiy Aleksandr</cp:lastModifiedBy>
  <cp:revision>6</cp:revision>
  <cp:lastPrinted>2019-08-19T00:57:00Z</cp:lastPrinted>
  <dcterms:created xsi:type="dcterms:W3CDTF">2025-12-30T08:27:00Z</dcterms:created>
  <dcterms:modified xsi:type="dcterms:W3CDTF">2026-02-02T08:51:00Z</dcterms:modified>
</cp:coreProperties>
</file>